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7BCE58" w14:textId="45B440A5" w:rsidR="00080F1C" w:rsidRPr="00DF208E" w:rsidRDefault="00F97B8E">
      <w:pPr>
        <w:rPr>
          <w:b/>
        </w:rPr>
      </w:pPr>
      <w:r w:rsidRPr="00DF208E">
        <w:rPr>
          <w:b/>
        </w:rPr>
        <w:t>Lazy</w:t>
      </w:r>
      <w:r w:rsidR="003D7125" w:rsidRPr="00DF208E">
        <w:rPr>
          <w:b/>
        </w:rPr>
        <w:t xml:space="preserve"> Fibonacci Heaps</w:t>
      </w:r>
    </w:p>
    <w:p w14:paraId="2961FB32" w14:textId="2EEE7F70" w:rsidR="00DF208E" w:rsidRDefault="00DF208E">
      <w:r>
        <w:t xml:space="preserve">Robert E. </w:t>
      </w:r>
      <w:proofErr w:type="spellStart"/>
      <w:r>
        <w:t>Tarjan</w:t>
      </w:r>
      <w:proofErr w:type="spellEnd"/>
    </w:p>
    <w:p w14:paraId="0DF066E0" w14:textId="2B4B26DE" w:rsidR="00355FAD" w:rsidRDefault="00F97B8E">
      <w:pPr>
        <w:contextualSpacing/>
      </w:pPr>
      <w:r>
        <w:t>April 9, 2013</w:t>
      </w:r>
    </w:p>
    <w:p w14:paraId="5AA75E3D" w14:textId="77777777" w:rsidR="00355FAD" w:rsidRDefault="00355FAD">
      <w:pPr>
        <w:contextualSpacing/>
      </w:pPr>
    </w:p>
    <w:p w14:paraId="61D73335" w14:textId="242FE26F" w:rsidR="00080F1C" w:rsidRDefault="00F97B8E">
      <w:pPr>
        <w:contextualSpacing/>
      </w:pPr>
      <w:r>
        <w:t>1</w:t>
      </w:r>
      <w:r w:rsidR="00355FAD">
        <w:t xml:space="preserve"> </w:t>
      </w:r>
      <w:r w:rsidR="003D7125">
        <w:t>Heaps as Heap-Ordered</w:t>
      </w:r>
      <w:r w:rsidR="006177EA">
        <w:t xml:space="preserve"> </w:t>
      </w:r>
      <w:r w:rsidR="00080F1C">
        <w:t>Trees</w:t>
      </w:r>
    </w:p>
    <w:p w14:paraId="17D46B6C" w14:textId="77777777" w:rsidR="00080F1C" w:rsidRDefault="00080F1C">
      <w:pPr>
        <w:contextualSpacing/>
      </w:pPr>
    </w:p>
    <w:p w14:paraId="1244A0A9" w14:textId="466A7AD6" w:rsidR="00336B97" w:rsidRDefault="00080F1C">
      <w:pPr>
        <w:contextualSpacing/>
      </w:pPr>
      <w:r>
        <w:t xml:space="preserve">We denote by </w:t>
      </w:r>
      <w:proofErr w:type="spellStart"/>
      <w:r>
        <w:t>lg</w:t>
      </w:r>
      <w:proofErr w:type="spellEnd"/>
      <w:r>
        <w:t xml:space="preserve"> the base-two logarithm.  We denote by </w:t>
      </w:r>
      <w:r w:rsidRPr="00F97B8E">
        <w:rPr>
          <w:i/>
        </w:rPr>
        <w:t>n</w:t>
      </w:r>
      <w:r>
        <w:t xml:space="preserve"> the number of items in the heap or heaps being access</w:t>
      </w:r>
      <w:r w:rsidR="00337BC4">
        <w:t>ed or updated.</w:t>
      </w:r>
      <w:r w:rsidR="00AF76B6">
        <w:t xml:space="preserve">  In st</w:t>
      </w:r>
      <w:r w:rsidR="00F97B8E">
        <w:t xml:space="preserve">ating time bounds we assume </w:t>
      </w:r>
      <w:r w:rsidR="00F97B8E" w:rsidRPr="00F97B8E">
        <w:rPr>
          <w:i/>
        </w:rPr>
        <w:t>n</w:t>
      </w:r>
      <w:r w:rsidR="00F97B8E">
        <w:t xml:space="preserve"> </w:t>
      </w:r>
      <w:r w:rsidR="00F97B8E">
        <w:sym w:font="Symbol" w:char="F0B3"/>
      </w:r>
      <w:r w:rsidR="00AF76B6">
        <w:t xml:space="preserve"> 2 for simplicity.  We assume</w:t>
      </w:r>
      <w:r>
        <w:t xml:space="preserve"> all keys are distinct; if not, we </w:t>
      </w:r>
      <w:r w:rsidR="002956F5">
        <w:t xml:space="preserve">break ties by item identifier. </w:t>
      </w:r>
      <w:r w:rsidR="003D7125">
        <w:t xml:space="preserve"> </w:t>
      </w:r>
      <w:r>
        <w:t>We</w:t>
      </w:r>
      <w:r w:rsidR="003D7125">
        <w:t xml:space="preserve"> represent a heap by a rooted</w:t>
      </w:r>
      <w:r>
        <w:t xml:space="preserve"> tre</w:t>
      </w:r>
      <w:r w:rsidR="003D7125">
        <w:t>e whose nodes contain its</w:t>
      </w:r>
      <w:r w:rsidR="00F97B8E">
        <w:t xml:space="preserve"> items, arranged in </w:t>
      </w:r>
      <w:r w:rsidR="00F97B8E" w:rsidRPr="00F97B8E">
        <w:rPr>
          <w:i/>
        </w:rPr>
        <w:t>heap order</w:t>
      </w:r>
      <w:r w:rsidR="003D7125">
        <w:t xml:space="preserve">: if </w:t>
      </w:r>
      <w:r w:rsidR="003D7125" w:rsidRPr="00F97B8E">
        <w:rPr>
          <w:i/>
        </w:rPr>
        <w:t>x</w:t>
      </w:r>
      <w:r w:rsidR="003D7125">
        <w:t xml:space="preserve"> is a node with parent </w:t>
      </w:r>
      <w:r w:rsidR="003D7125" w:rsidRPr="00F97B8E">
        <w:rPr>
          <w:i/>
        </w:rPr>
        <w:t>y</w:t>
      </w:r>
      <w:r w:rsidR="00F97B8E">
        <w:t xml:space="preserve"> (y = </w:t>
      </w:r>
      <w:proofErr w:type="spellStart"/>
      <w:r w:rsidR="00F97B8E" w:rsidRPr="00F97B8E">
        <w:rPr>
          <w:i/>
        </w:rPr>
        <w:t>x.parent</w:t>
      </w:r>
      <w:proofErr w:type="spellEnd"/>
      <w:r w:rsidR="00F97B8E">
        <w:t>),</w:t>
      </w:r>
      <w:r w:rsidR="003D7125">
        <w:t xml:space="preserve"> the key of the item in </w:t>
      </w:r>
      <w:r w:rsidR="003D7125" w:rsidRPr="00F97B8E">
        <w:rPr>
          <w:i/>
        </w:rPr>
        <w:t>x</w:t>
      </w:r>
      <w:r w:rsidR="003D7125">
        <w:t xml:space="preserve"> is greater than that of the i</w:t>
      </w:r>
      <w:r w:rsidR="000A572B">
        <w:t xml:space="preserve">tem in </w:t>
      </w:r>
      <w:r w:rsidR="000A572B" w:rsidRPr="00F97B8E">
        <w:rPr>
          <w:i/>
        </w:rPr>
        <w:t>y</w:t>
      </w:r>
      <w:r w:rsidR="000A572B">
        <w:t>.  H</w:t>
      </w:r>
      <w:r w:rsidR="003D7125">
        <w:t>eap order is not unique,</w:t>
      </w:r>
      <w:r w:rsidR="000A572B">
        <w:t xml:space="preserve"> but</w:t>
      </w:r>
      <w:r w:rsidR="003D7125">
        <w:t xml:space="preserve"> it does imply that the root contains the item of minimum ke</w:t>
      </w:r>
      <w:r w:rsidR="00F97B8E">
        <w:t xml:space="preserve">y.  The </w:t>
      </w:r>
      <w:r w:rsidR="00F97B8E" w:rsidRPr="00F97B8E">
        <w:rPr>
          <w:i/>
        </w:rPr>
        <w:t>key</w:t>
      </w:r>
      <w:r w:rsidR="004737DD">
        <w:t xml:space="preserve"> of a node </w:t>
      </w:r>
      <w:r w:rsidR="004737DD" w:rsidRPr="00F97B8E">
        <w:rPr>
          <w:i/>
        </w:rPr>
        <w:t>x</w:t>
      </w:r>
      <w:r w:rsidR="00F97B8E">
        <w:t xml:space="preserve">, denoted by </w:t>
      </w:r>
      <w:proofErr w:type="spellStart"/>
      <w:r w:rsidR="00F97B8E" w:rsidRPr="00F97B8E">
        <w:rPr>
          <w:i/>
        </w:rPr>
        <w:t>x.key</w:t>
      </w:r>
      <w:proofErr w:type="spellEnd"/>
      <w:r w:rsidR="00F97B8E">
        <w:t>,</w:t>
      </w:r>
      <w:r w:rsidR="004737DD">
        <w:t xml:space="preserve"> is the key of t</w:t>
      </w:r>
      <w:r w:rsidR="007A565E">
        <w:t xml:space="preserve">he item in </w:t>
      </w:r>
      <w:r w:rsidR="007A565E" w:rsidRPr="00F97B8E">
        <w:rPr>
          <w:i/>
        </w:rPr>
        <w:t>x</w:t>
      </w:r>
      <w:r w:rsidR="004737DD">
        <w:t>.</w:t>
      </w:r>
      <w:r w:rsidR="00F97B8E">
        <w:t xml:space="preserve">  The </w:t>
      </w:r>
      <w:r w:rsidR="00F97B8E" w:rsidRPr="00F97B8E">
        <w:rPr>
          <w:i/>
        </w:rPr>
        <w:t>size</w:t>
      </w:r>
      <w:r w:rsidR="00336B97">
        <w:t xml:space="preserve"> of a tree </w:t>
      </w:r>
      <w:r w:rsidR="00337BC4">
        <w:t xml:space="preserve">is the number </w:t>
      </w:r>
      <w:r w:rsidR="00EE7F4A">
        <w:t>o</w:t>
      </w:r>
      <w:r w:rsidR="00337BC4">
        <w:t>f nodes it contains.</w:t>
      </w:r>
      <w:r w:rsidR="005E3FD6">
        <w:t xml:space="preserve">  T</w:t>
      </w:r>
      <w:r w:rsidR="002B1904">
        <w:t>he</w:t>
      </w:r>
      <w:r w:rsidR="00336B97">
        <w:t xml:space="preserve"> </w:t>
      </w:r>
      <w:r w:rsidR="00336B97" w:rsidRPr="00F97B8E">
        <w:rPr>
          <w:i/>
        </w:rPr>
        <w:t>degree</w:t>
      </w:r>
      <w:r w:rsidR="00336B97">
        <w:t xml:space="preserve"> of a node is its number of children.</w:t>
      </w:r>
    </w:p>
    <w:p w14:paraId="02CC5DAF" w14:textId="77777777" w:rsidR="00336B97" w:rsidRDefault="00336B97">
      <w:pPr>
        <w:contextualSpacing/>
      </w:pPr>
    </w:p>
    <w:p w14:paraId="5489EB99" w14:textId="6236ADFA" w:rsidR="0016575A" w:rsidRDefault="006B00DA">
      <w:pPr>
        <w:contextualSpacing/>
      </w:pPr>
      <w:r>
        <w:t>The basic transformation on</w:t>
      </w:r>
      <w:r w:rsidR="00F97B8E">
        <w:t xml:space="preserve"> heap-ordered trees is </w:t>
      </w:r>
      <w:r w:rsidR="00F97B8E" w:rsidRPr="00F97B8E">
        <w:rPr>
          <w:i/>
        </w:rPr>
        <w:t>linking</w:t>
      </w:r>
      <w:r>
        <w:t>.</w:t>
      </w:r>
      <w:r w:rsidR="00C94CB1">
        <w:t xml:space="preserve">  Given two nodes </w:t>
      </w:r>
      <w:r w:rsidR="00C94CB1" w:rsidRPr="00F97B8E">
        <w:rPr>
          <w:i/>
        </w:rPr>
        <w:t>x</w:t>
      </w:r>
      <w:r w:rsidR="00C94CB1">
        <w:t xml:space="preserve"> and </w:t>
      </w:r>
      <w:r w:rsidR="00C94CB1" w:rsidRPr="00F97B8E">
        <w:rPr>
          <w:i/>
        </w:rPr>
        <w:t>y</w:t>
      </w:r>
      <w:r>
        <w:t xml:space="preserve"> in the same </w:t>
      </w:r>
      <w:r w:rsidR="00C94CB1">
        <w:t>or different trees,</w:t>
      </w:r>
      <w:r w:rsidR="00D65BAC">
        <w:t xml:space="preserve"> to link </w:t>
      </w:r>
      <w:r w:rsidR="00D65BAC" w:rsidRPr="00F97B8E">
        <w:rPr>
          <w:i/>
        </w:rPr>
        <w:t>x</w:t>
      </w:r>
      <w:r w:rsidR="00D65BAC">
        <w:t xml:space="preserve"> and</w:t>
      </w:r>
      <w:r w:rsidR="00D813A6">
        <w:t xml:space="preserve"> </w:t>
      </w:r>
      <w:r w:rsidR="00D813A6" w:rsidRPr="00F97B8E">
        <w:rPr>
          <w:i/>
        </w:rPr>
        <w:t>y</w:t>
      </w:r>
      <w:r w:rsidR="00F97B8E">
        <w:t>, swap</w:t>
      </w:r>
      <w:r>
        <w:t xml:space="preserve"> </w:t>
      </w:r>
      <w:r w:rsidRPr="00F97B8E">
        <w:rPr>
          <w:i/>
        </w:rPr>
        <w:t>x</w:t>
      </w:r>
      <w:r>
        <w:t xml:space="preserve"> and </w:t>
      </w:r>
      <w:r w:rsidRPr="00F97B8E">
        <w:rPr>
          <w:i/>
        </w:rPr>
        <w:t>y</w:t>
      </w:r>
      <w:r>
        <w:t xml:space="preserve"> if neces</w:t>
      </w:r>
      <w:r w:rsidR="00D813A6">
        <w:t xml:space="preserve">sary so that </w:t>
      </w:r>
      <w:proofErr w:type="spellStart"/>
      <w:r w:rsidR="00D813A6" w:rsidRPr="00F97B8E">
        <w:rPr>
          <w:i/>
        </w:rPr>
        <w:t>x.key</w:t>
      </w:r>
      <w:proofErr w:type="spellEnd"/>
      <w:r w:rsidR="007A565E">
        <w:t xml:space="preserve"> &lt; </w:t>
      </w:r>
      <w:proofErr w:type="spellStart"/>
      <w:r w:rsidR="007A565E" w:rsidRPr="00F97B8E">
        <w:rPr>
          <w:i/>
        </w:rPr>
        <w:t>y.key</w:t>
      </w:r>
      <w:proofErr w:type="spellEnd"/>
      <w:r w:rsidR="007A565E">
        <w:t xml:space="preserve">, remove </w:t>
      </w:r>
      <w:r w:rsidR="007A565E" w:rsidRPr="00F97B8E">
        <w:rPr>
          <w:i/>
        </w:rPr>
        <w:t>y</w:t>
      </w:r>
      <w:r w:rsidR="005563C2">
        <w:t xml:space="preserve"> from its set of siblings</w:t>
      </w:r>
      <w:r w:rsidR="00D813A6">
        <w:t xml:space="preserve"> if it is a non</w:t>
      </w:r>
      <w:r w:rsidR="007A565E">
        <w:t xml:space="preserve">-root, and </w:t>
      </w:r>
      <w:r w:rsidR="00D813A6">
        <w:t xml:space="preserve">make </w:t>
      </w:r>
      <w:r w:rsidR="00D813A6" w:rsidRPr="00F97B8E">
        <w:rPr>
          <w:i/>
        </w:rPr>
        <w:t>y</w:t>
      </w:r>
      <w:r w:rsidR="00D813A6">
        <w:t xml:space="preserve"> a child of </w:t>
      </w:r>
      <w:r w:rsidR="00D813A6" w:rsidRPr="00F97B8E">
        <w:rPr>
          <w:i/>
        </w:rPr>
        <w:t>x</w:t>
      </w:r>
      <w:r w:rsidR="00D813A6">
        <w:t xml:space="preserve">, with </w:t>
      </w:r>
      <w:r w:rsidR="00D813A6" w:rsidRPr="00F97B8E">
        <w:rPr>
          <w:i/>
        </w:rPr>
        <w:t>y</w:t>
      </w:r>
      <w:r w:rsidR="00D813A6">
        <w:t xml:space="preserve"> retaining</w:t>
      </w:r>
      <w:r>
        <w:t xml:space="preserve"> its </w:t>
      </w:r>
      <w:proofErr w:type="spellStart"/>
      <w:r>
        <w:t>subtree</w:t>
      </w:r>
      <w:proofErr w:type="spellEnd"/>
      <w:r>
        <w:t>.</w:t>
      </w:r>
      <w:r w:rsidR="00C94CB1">
        <w:t xml:space="preserve">  Node </w:t>
      </w:r>
      <w:r w:rsidR="00C94CB1" w:rsidRPr="00F97B8E">
        <w:rPr>
          <w:i/>
        </w:rPr>
        <w:t>x</w:t>
      </w:r>
      <w:r w:rsidR="00F97B8E">
        <w:t xml:space="preserve"> is the </w:t>
      </w:r>
      <w:r w:rsidR="00F97B8E" w:rsidRPr="00F97B8E">
        <w:rPr>
          <w:i/>
        </w:rPr>
        <w:t>winner</w:t>
      </w:r>
      <w:r w:rsidR="00C94CB1">
        <w:t xml:space="preserve"> of the link; node </w:t>
      </w:r>
      <w:r w:rsidR="00C94CB1" w:rsidRPr="00F97B8E">
        <w:rPr>
          <w:i/>
        </w:rPr>
        <w:t>y</w:t>
      </w:r>
      <w:r w:rsidR="00F97B8E">
        <w:t xml:space="preserve"> is the </w:t>
      </w:r>
      <w:r w:rsidR="00F97B8E" w:rsidRPr="00F97B8E">
        <w:rPr>
          <w:i/>
        </w:rPr>
        <w:t>loser</w:t>
      </w:r>
      <w:r w:rsidR="00C94CB1">
        <w:t>.</w:t>
      </w:r>
      <w:r w:rsidR="00980F88">
        <w:t xml:space="preserve">  </w:t>
      </w:r>
      <w:r w:rsidR="0016575A">
        <w:t xml:space="preserve">  </w:t>
      </w:r>
    </w:p>
    <w:p w14:paraId="4A2040CC" w14:textId="77777777" w:rsidR="002C2BEC" w:rsidRDefault="002C2BEC">
      <w:pPr>
        <w:contextualSpacing/>
      </w:pPr>
    </w:p>
    <w:p w14:paraId="43578FA4" w14:textId="67F24A91" w:rsidR="003A4A2D" w:rsidRDefault="00A65830">
      <w:pPr>
        <w:contextualSpacing/>
      </w:pPr>
      <w:r>
        <w:t>A generic</w:t>
      </w:r>
      <w:r w:rsidR="00C7344F">
        <w:t xml:space="preserve"> implement</w:t>
      </w:r>
      <w:r w:rsidR="0017093C">
        <w:t>ation of</w:t>
      </w:r>
      <w:r w:rsidR="00C7344F">
        <w:t xml:space="preserve"> the vario</w:t>
      </w:r>
      <w:r w:rsidR="0011457F">
        <w:t>us heap operations on heap-ordered</w:t>
      </w:r>
      <w:r w:rsidR="0017093C">
        <w:t xml:space="preserve"> trees is the following</w:t>
      </w:r>
      <w:r w:rsidR="00C7344F">
        <w:t>.  To find the minimum in a heap, return the item in the root.  To make an empty heap, return an empty tree.  To insert an item into a heap, create a new one-node tree whose root contains the ite</w:t>
      </w:r>
      <w:r w:rsidR="00980F88">
        <w:t xml:space="preserve">m, and </w:t>
      </w:r>
      <w:r w:rsidR="007E5D11">
        <w:t>meld this</w:t>
      </w:r>
      <w:r>
        <w:t xml:space="preserve"> </w:t>
      </w:r>
      <w:r w:rsidR="007E5D11">
        <w:t>tree with</w:t>
      </w:r>
      <w:r>
        <w:t xml:space="preserve"> the</w:t>
      </w:r>
      <w:r w:rsidR="00D813A6">
        <w:t xml:space="preserve"> </w:t>
      </w:r>
      <w:r w:rsidR="00F97B8E">
        <w:t xml:space="preserve">previously </w:t>
      </w:r>
      <w:r>
        <w:t xml:space="preserve">existing </w:t>
      </w:r>
      <w:r w:rsidR="00D813A6">
        <w:t>tree.</w:t>
      </w:r>
      <w:r w:rsidR="00C7344F">
        <w:t xml:space="preserve">  To meld two heaps,</w:t>
      </w:r>
      <w:r w:rsidR="00D813A6">
        <w:t xml:space="preserve"> link the roots of their trees.</w:t>
      </w:r>
      <w:r w:rsidR="00670ED6">
        <w:t xml:space="preserve">  </w:t>
      </w:r>
      <w:r w:rsidR="00C7344F">
        <w:t>To delete an arbitrary item, decrease its key to minus infinity and do a minimum deletion.  To delete the min</w:t>
      </w:r>
      <w:r w:rsidR="006177EA">
        <w:t>i</w:t>
      </w:r>
      <w:r w:rsidR="006F2A7B">
        <w:t xml:space="preserve">mum in a heap, let </w:t>
      </w:r>
      <w:r w:rsidR="006F2A7B" w:rsidRPr="00F97B8E">
        <w:rPr>
          <w:i/>
        </w:rPr>
        <w:t>r</w:t>
      </w:r>
      <w:r>
        <w:t xml:space="preserve"> be the</w:t>
      </w:r>
      <w:r w:rsidR="002B1904">
        <w:t xml:space="preserve"> </w:t>
      </w:r>
      <w:r w:rsidR="006177EA">
        <w:t>root</w:t>
      </w:r>
      <w:r w:rsidR="002B1904">
        <w:t>.</w:t>
      </w:r>
      <w:r w:rsidR="000A572B">
        <w:t xml:space="preserve">  Delete </w:t>
      </w:r>
      <w:r w:rsidR="000A572B" w:rsidRPr="00F97B8E">
        <w:rPr>
          <w:i/>
        </w:rPr>
        <w:t>r</w:t>
      </w:r>
      <w:r w:rsidR="000A572B">
        <w:t xml:space="preserve">, producing a set of trees, one rooted at each old child of </w:t>
      </w:r>
      <w:r w:rsidR="000A572B" w:rsidRPr="00F97B8E">
        <w:rPr>
          <w:i/>
        </w:rPr>
        <w:t>r</w:t>
      </w:r>
      <w:r w:rsidR="000A572B">
        <w:t>.</w:t>
      </w:r>
      <w:r w:rsidR="004F1192">
        <w:t xml:space="preserve">  Repeatedly link two roots in any order until only one root is left.  </w:t>
      </w:r>
      <w:r w:rsidR="00A179C3">
        <w:t>T</w:t>
      </w:r>
      <w:r w:rsidR="00E319D3">
        <w:t xml:space="preserve">o decrease the key of the item in node </w:t>
      </w:r>
      <w:r w:rsidR="00E319D3" w:rsidRPr="00F97B8E">
        <w:rPr>
          <w:i/>
        </w:rPr>
        <w:t>x</w:t>
      </w:r>
      <w:r w:rsidR="00E319D3">
        <w:t>, in th</w:t>
      </w:r>
      <w:r w:rsidR="00576B05">
        <w:t xml:space="preserve">e tree with </w:t>
      </w:r>
      <w:r w:rsidR="00C642AB">
        <w:t xml:space="preserve">root </w:t>
      </w:r>
      <w:r w:rsidR="00C642AB" w:rsidRPr="00F97B8E">
        <w:rPr>
          <w:i/>
        </w:rPr>
        <w:t>r</w:t>
      </w:r>
      <w:r w:rsidR="00C642AB">
        <w:t>,</w:t>
      </w:r>
      <w:r w:rsidR="008B24D7">
        <w:t xml:space="preserve"> </w:t>
      </w:r>
      <w:r w:rsidR="004F1192">
        <w:t xml:space="preserve">update the key of the item in </w:t>
      </w:r>
      <w:r w:rsidR="004F1192" w:rsidRPr="00F97B8E">
        <w:rPr>
          <w:i/>
        </w:rPr>
        <w:t>x</w:t>
      </w:r>
      <w:r w:rsidR="00F97B8E">
        <w:t xml:space="preserve">.  If </w:t>
      </w:r>
      <w:r w:rsidR="00F97B8E" w:rsidRPr="00F97B8E">
        <w:rPr>
          <w:i/>
        </w:rPr>
        <w:t>x</w:t>
      </w:r>
      <w:r w:rsidR="00F97B8E">
        <w:t xml:space="preserve"> </w:t>
      </w:r>
      <w:r w:rsidR="00F97B8E">
        <w:sym w:font="Symbol" w:char="F0B9"/>
      </w:r>
      <w:r w:rsidR="00F97B8E">
        <w:t xml:space="preserve"> </w:t>
      </w:r>
      <w:r w:rsidR="00F97B8E" w:rsidRPr="00F97B8E">
        <w:rPr>
          <w:i/>
        </w:rPr>
        <w:t>r</w:t>
      </w:r>
      <w:r w:rsidR="00F97B8E">
        <w:t xml:space="preserve"> and </w:t>
      </w:r>
      <w:proofErr w:type="spellStart"/>
      <w:r w:rsidR="00F97B8E" w:rsidRPr="00F97B8E">
        <w:rPr>
          <w:i/>
        </w:rPr>
        <w:t>x.key</w:t>
      </w:r>
      <w:proofErr w:type="spellEnd"/>
      <w:r w:rsidR="00F97B8E">
        <w:t xml:space="preserve"> &lt; </w:t>
      </w:r>
      <w:proofErr w:type="spellStart"/>
      <w:r w:rsidR="00F97B8E" w:rsidRPr="00F97B8E">
        <w:rPr>
          <w:i/>
        </w:rPr>
        <w:t>x.parent.key</w:t>
      </w:r>
      <w:proofErr w:type="spellEnd"/>
      <w:r w:rsidR="005563C2">
        <w:t xml:space="preserve">, remove </w:t>
      </w:r>
      <w:r w:rsidR="005563C2" w:rsidRPr="00F97B8E">
        <w:rPr>
          <w:i/>
        </w:rPr>
        <w:t>x</w:t>
      </w:r>
      <w:r w:rsidR="005563C2">
        <w:t xml:space="preserve"> from its set of siblings</w:t>
      </w:r>
      <w:r w:rsidR="00F97B8E">
        <w:t xml:space="preserve">, with </w:t>
      </w:r>
      <w:r w:rsidR="00F97B8E" w:rsidRPr="00F97B8E">
        <w:rPr>
          <w:i/>
        </w:rPr>
        <w:t>x</w:t>
      </w:r>
      <w:r w:rsidR="00F97B8E">
        <w:t xml:space="preserve"> retaining its </w:t>
      </w:r>
      <w:proofErr w:type="spellStart"/>
      <w:r w:rsidR="00F97B8E">
        <w:t>subtree</w:t>
      </w:r>
      <w:proofErr w:type="spellEnd"/>
      <w:r w:rsidR="00F97B8E">
        <w:t>,</w:t>
      </w:r>
      <w:r w:rsidR="005563C2">
        <w:t xml:space="preserve"> and link </w:t>
      </w:r>
      <w:r w:rsidR="005563C2" w:rsidRPr="00F97B8E">
        <w:rPr>
          <w:i/>
        </w:rPr>
        <w:t>x</w:t>
      </w:r>
      <w:r w:rsidR="005563C2">
        <w:t xml:space="preserve"> and </w:t>
      </w:r>
      <w:r w:rsidR="005563C2" w:rsidRPr="00F97B8E">
        <w:rPr>
          <w:i/>
        </w:rPr>
        <w:t>r</w:t>
      </w:r>
      <w:r w:rsidR="00F97B8E">
        <w:t>.</w:t>
      </w:r>
    </w:p>
    <w:p w14:paraId="2CD60D30" w14:textId="77777777" w:rsidR="00355FAD" w:rsidRDefault="00355FAD">
      <w:pPr>
        <w:contextualSpacing/>
      </w:pPr>
    </w:p>
    <w:p w14:paraId="2AC4A316" w14:textId="327AB467" w:rsidR="00355FAD" w:rsidRDefault="00F121B4">
      <w:pPr>
        <w:contextualSpacing/>
      </w:pPr>
      <w:r>
        <w:t>With an appropriate tree representation, e</w:t>
      </w:r>
      <w:r w:rsidR="00355FAD">
        <w:t xml:space="preserve">ach </w:t>
      </w:r>
      <w:r w:rsidR="00355FAD" w:rsidRPr="00F97B8E">
        <w:rPr>
          <w:b/>
        </w:rPr>
        <w:t>find-min</w:t>
      </w:r>
      <w:r w:rsidR="00355FAD">
        <w:t xml:space="preserve">, </w:t>
      </w:r>
      <w:r w:rsidR="00355FAD" w:rsidRPr="00F97B8E">
        <w:rPr>
          <w:b/>
        </w:rPr>
        <w:t>make-heap</w:t>
      </w:r>
      <w:r w:rsidR="00355FAD">
        <w:t xml:space="preserve">, </w:t>
      </w:r>
      <w:r w:rsidR="00355FAD" w:rsidRPr="00F97B8E">
        <w:rPr>
          <w:b/>
        </w:rPr>
        <w:t>insert</w:t>
      </w:r>
      <w:r w:rsidR="00355FAD">
        <w:t xml:space="preserve">, </w:t>
      </w:r>
      <w:r w:rsidR="00355FAD" w:rsidRPr="00F97B8E">
        <w:rPr>
          <w:b/>
        </w:rPr>
        <w:t>meld</w:t>
      </w:r>
      <w:r w:rsidR="00355FAD">
        <w:t xml:space="preserve">, or </w:t>
      </w:r>
      <w:r w:rsidR="00355FAD" w:rsidRPr="00F97B8E">
        <w:rPr>
          <w:b/>
        </w:rPr>
        <w:t>decrease-key</w:t>
      </w:r>
      <w:r w:rsidR="00576B05">
        <w:t xml:space="preserve"> </w:t>
      </w:r>
      <w:r w:rsidR="00BC68DA">
        <w:t xml:space="preserve">takes </w:t>
      </w:r>
      <w:proofErr w:type="gramStart"/>
      <w:r w:rsidR="00BC68DA">
        <w:t>O(</w:t>
      </w:r>
      <w:proofErr w:type="gramEnd"/>
      <w:r w:rsidR="00BC68DA">
        <w:t>1) time worst-</w:t>
      </w:r>
      <w:r w:rsidR="00355FAD">
        <w:t xml:space="preserve">case, but </w:t>
      </w:r>
      <w:r w:rsidR="00F97B8E">
        <w:t>each deletion</w:t>
      </w:r>
      <w:r w:rsidR="00355FAD">
        <w:t xml:space="preserve"> takes time proportional to </w:t>
      </w:r>
      <w:r w:rsidR="00657B65">
        <w:t xml:space="preserve">one plus </w:t>
      </w:r>
      <w:r w:rsidR="004F1192">
        <w:t>the degree of the root.</w:t>
      </w:r>
    </w:p>
    <w:p w14:paraId="5D16A39D" w14:textId="77777777" w:rsidR="006942DE" w:rsidRDefault="006942DE">
      <w:pPr>
        <w:contextualSpacing/>
      </w:pPr>
    </w:p>
    <w:p w14:paraId="488FA3B6" w14:textId="7B9BC082" w:rsidR="006942DE" w:rsidRDefault="00F97B8E">
      <w:pPr>
        <w:contextualSpacing/>
      </w:pPr>
      <w:r>
        <w:t>2</w:t>
      </w:r>
      <w:r w:rsidR="00E047FD">
        <w:t xml:space="preserve"> Lazy</w:t>
      </w:r>
      <w:r w:rsidR="006942DE">
        <w:t xml:space="preserve"> Fibonacci Heaps</w:t>
      </w:r>
    </w:p>
    <w:p w14:paraId="4988699D" w14:textId="77777777" w:rsidR="006942DE" w:rsidRDefault="006942DE">
      <w:pPr>
        <w:contextualSpacing/>
      </w:pPr>
    </w:p>
    <w:p w14:paraId="51250DA0" w14:textId="2B88E2EB" w:rsidR="00D60777" w:rsidRDefault="006942DE">
      <w:pPr>
        <w:contextualSpacing/>
      </w:pPr>
      <w:r>
        <w:t xml:space="preserve">To speed </w:t>
      </w:r>
      <w:r w:rsidR="00A65830">
        <w:t>up minimum deletion, we choose</w:t>
      </w:r>
      <w:r>
        <w:t xml:space="preserve"> the links</w:t>
      </w:r>
      <w:r w:rsidR="00A65830">
        <w:t xml:space="preserve"> carefully</w:t>
      </w:r>
      <w:r>
        <w:t xml:space="preserve">.  To do this, we give each </w:t>
      </w:r>
      <w:r w:rsidR="00F97B8E">
        <w:t xml:space="preserve">node one of three states: </w:t>
      </w:r>
      <w:r w:rsidR="00F97B8E" w:rsidRPr="00F97B8E">
        <w:rPr>
          <w:i/>
        </w:rPr>
        <w:t>free</w:t>
      </w:r>
      <w:r w:rsidR="00F97B8E">
        <w:t xml:space="preserve">, </w:t>
      </w:r>
      <w:r w:rsidR="00F97B8E" w:rsidRPr="00F97B8E">
        <w:rPr>
          <w:i/>
        </w:rPr>
        <w:t>fixed</w:t>
      </w:r>
      <w:r w:rsidR="00F97B8E">
        <w:t xml:space="preserve">, or </w:t>
      </w:r>
      <w:r w:rsidR="00F97B8E" w:rsidRPr="00F97B8E">
        <w:rPr>
          <w:i/>
        </w:rPr>
        <w:t>marked</w:t>
      </w:r>
      <w:r w:rsidR="00F97B8E">
        <w:t xml:space="preserve">.  Every root is free; a child can be in any state.  The </w:t>
      </w:r>
      <w:r w:rsidR="00F97B8E" w:rsidRPr="00F97B8E">
        <w:rPr>
          <w:i/>
        </w:rPr>
        <w:lastRenderedPageBreak/>
        <w:t>rank</w:t>
      </w:r>
      <w:r>
        <w:t xml:space="preserve"> of a node is its n</w:t>
      </w:r>
      <w:r w:rsidR="00F97B8E">
        <w:t xml:space="preserve">umber of non-free children.  </w:t>
      </w:r>
      <w:r w:rsidR="00E047FD">
        <w:t>When linking tw</w:t>
      </w:r>
      <w:r w:rsidR="001D00E4">
        <w:t>o</w:t>
      </w:r>
      <w:r w:rsidR="00F97B8E">
        <w:t xml:space="preserve"> roots</w:t>
      </w:r>
      <w:r w:rsidR="00E047FD">
        <w:t>, if</w:t>
      </w:r>
      <w:r w:rsidR="00F97B8E">
        <w:t xml:space="preserve"> the</w:t>
      </w:r>
      <w:r w:rsidR="00DF208E">
        <w:t xml:space="preserve"> winner and loser have the same rank,</w:t>
      </w:r>
      <w:r w:rsidR="001D00E4">
        <w:t xml:space="preserve"> we make the loser </w:t>
      </w:r>
      <w:r w:rsidR="00DF208E">
        <w:t>fixed and increase the rank of its new parent</w:t>
      </w:r>
      <w:proofErr w:type="gramStart"/>
      <w:r w:rsidR="00DF208E">
        <w:t>;</w:t>
      </w:r>
      <w:proofErr w:type="gramEnd"/>
      <w:r w:rsidR="00DF208E">
        <w:t xml:space="preserve"> if the winner and loser have different ranks, the loser remains free and the rank of its new parent does not change.</w:t>
      </w:r>
    </w:p>
    <w:p w14:paraId="35075536" w14:textId="77777777" w:rsidR="00D60777" w:rsidRDefault="00D60777">
      <w:pPr>
        <w:contextualSpacing/>
      </w:pPr>
    </w:p>
    <w:p w14:paraId="755CC1F8" w14:textId="3D76255E" w:rsidR="00D60777" w:rsidRDefault="00A65830">
      <w:pPr>
        <w:contextualSpacing/>
      </w:pPr>
      <w:r>
        <w:t xml:space="preserve">To do a </w:t>
      </w:r>
      <w:r w:rsidRPr="00F97B8E">
        <w:rPr>
          <w:b/>
        </w:rPr>
        <w:t>delete-min</w:t>
      </w:r>
      <w:r>
        <w:t>,</w:t>
      </w:r>
      <w:r w:rsidR="00E047FD">
        <w:t xml:space="preserve"> des</w:t>
      </w:r>
      <w:r w:rsidR="00F97B8E">
        <w:t>troy the root,</w:t>
      </w:r>
      <w:r w:rsidR="00DF208E">
        <w:t xml:space="preserve"> make all new non-free roots free,</w:t>
      </w:r>
      <w:bookmarkStart w:id="0" w:name="_GoBack"/>
      <w:bookmarkEnd w:id="0"/>
      <w:r w:rsidR="00E047FD">
        <w:t xml:space="preserve"> link roots of equal rank until no two roots have equal rank, and then link the remaining roots in any order.  </w:t>
      </w:r>
      <w:r w:rsidR="00D60777">
        <w:t xml:space="preserve">To </w:t>
      </w:r>
      <w:r>
        <w:t>do the linking,</w:t>
      </w:r>
      <w:r w:rsidR="00D60777">
        <w:t xml:space="preserve"> put the roots into buckets indexed by rank.  When a b</w:t>
      </w:r>
      <w:r>
        <w:t>ucket receives a s</w:t>
      </w:r>
      <w:r w:rsidR="00BA5F32">
        <w:t xml:space="preserve">econd root, </w:t>
      </w:r>
      <w:proofErr w:type="gramStart"/>
      <w:r w:rsidR="00BA5F32">
        <w:t xml:space="preserve">link the two roots, </w:t>
      </w:r>
      <w:r w:rsidR="00D60777">
        <w:t>and add</w:t>
      </w:r>
      <w:proofErr w:type="gramEnd"/>
      <w:r w:rsidR="00D60777">
        <w:t xml:space="preserve"> the winner to the bucket of next-higher rank.  O</w:t>
      </w:r>
      <w:r>
        <w:t>nce all roots are in buckets,</w:t>
      </w:r>
      <w:r w:rsidR="00D60777">
        <w:t xml:space="preserve"> scan the buckets</w:t>
      </w:r>
      <w:r>
        <w:t>,</w:t>
      </w:r>
      <w:r w:rsidR="00D60777">
        <w:t xml:space="preserve"> removing roots and linking them.</w:t>
      </w:r>
    </w:p>
    <w:p w14:paraId="0CDE2BF2" w14:textId="77777777" w:rsidR="00D60777" w:rsidRDefault="00D60777">
      <w:pPr>
        <w:contextualSpacing/>
      </w:pPr>
    </w:p>
    <w:p w14:paraId="142B6B06" w14:textId="5D9C08D6" w:rsidR="00BA5F32" w:rsidRDefault="00E047FD">
      <w:pPr>
        <w:contextualSpacing/>
      </w:pPr>
      <w:r>
        <w:t xml:space="preserve">To decrease the key of the item in </w:t>
      </w:r>
      <w:r w:rsidR="00B07E93">
        <w:t xml:space="preserve">node </w:t>
      </w:r>
      <w:r w:rsidR="00B07E93" w:rsidRPr="00F97B8E">
        <w:rPr>
          <w:i/>
        </w:rPr>
        <w:t>x</w:t>
      </w:r>
      <w:r w:rsidR="00B07E93">
        <w:t>,</w:t>
      </w:r>
      <w:r w:rsidR="00FD6ED8">
        <w:t xml:space="preserve"> begin by</w:t>
      </w:r>
      <w:r w:rsidR="00F97B8E">
        <w:t xml:space="preserve"> updating </w:t>
      </w:r>
      <w:proofErr w:type="spellStart"/>
      <w:r w:rsidR="00F97B8E" w:rsidRPr="00F97B8E">
        <w:rPr>
          <w:i/>
        </w:rPr>
        <w:t>x.key</w:t>
      </w:r>
      <w:proofErr w:type="spellEnd"/>
      <w:r w:rsidR="00F97B8E">
        <w:t xml:space="preserve">.  If </w:t>
      </w:r>
      <w:r w:rsidR="00F97B8E" w:rsidRPr="00F97B8E">
        <w:rPr>
          <w:i/>
        </w:rPr>
        <w:t>x</w:t>
      </w:r>
      <w:r w:rsidR="00F97B8E">
        <w:t xml:space="preserve"> is not a root and </w:t>
      </w:r>
      <w:proofErr w:type="spellStart"/>
      <w:r w:rsidR="00F97B8E" w:rsidRPr="00F97B8E">
        <w:rPr>
          <w:i/>
        </w:rPr>
        <w:t>x.key</w:t>
      </w:r>
      <w:proofErr w:type="spellEnd"/>
      <w:r w:rsidR="00F97B8E">
        <w:t xml:space="preserve"> &lt; </w:t>
      </w:r>
      <w:proofErr w:type="spellStart"/>
      <w:r w:rsidR="00F97B8E" w:rsidRPr="00F97B8E">
        <w:rPr>
          <w:i/>
        </w:rPr>
        <w:t>x.parent.key</w:t>
      </w:r>
      <w:proofErr w:type="spellEnd"/>
      <w:r w:rsidR="00F97B8E">
        <w:t xml:space="preserve">, make </w:t>
      </w:r>
      <w:r w:rsidR="00F97B8E" w:rsidRPr="00F97B8E">
        <w:rPr>
          <w:i/>
        </w:rPr>
        <w:t>x</w:t>
      </w:r>
      <w:r w:rsidR="00F97B8E">
        <w:t xml:space="preserve"> free and apply</w:t>
      </w:r>
      <w:r w:rsidR="00FD6ED8">
        <w:t xml:space="preserve"> the</w:t>
      </w:r>
      <w:r>
        <w:t xml:space="preserve"> following rule until it no longer applies: if node </w:t>
      </w:r>
      <w:r w:rsidRPr="00F97B8E">
        <w:rPr>
          <w:i/>
        </w:rPr>
        <w:t>y</w:t>
      </w:r>
      <w:r>
        <w:t xml:space="preserve"> has a new free chi</w:t>
      </w:r>
      <w:r w:rsidR="00B07E93">
        <w:t xml:space="preserve">ld, make </w:t>
      </w:r>
      <w:r w:rsidR="00B07E93" w:rsidRPr="00F97B8E">
        <w:rPr>
          <w:i/>
        </w:rPr>
        <w:t>y</w:t>
      </w:r>
      <w:r w:rsidR="00B07E93">
        <w:t xml:space="preserve"> free if it is marked, or marked if it is fixed.</w:t>
      </w:r>
      <w:r w:rsidR="00A65830">
        <w:t xml:space="preserve">  Then</w:t>
      </w:r>
      <w:r w:rsidR="00B07E93">
        <w:t xml:space="preserve"> detach </w:t>
      </w:r>
      <w:r w:rsidR="00B07E93" w:rsidRPr="00F97B8E">
        <w:rPr>
          <w:i/>
        </w:rPr>
        <w:t>x</w:t>
      </w:r>
      <w:r w:rsidR="00B07E93">
        <w:t xml:space="preserve"> from its set of siblings</w:t>
      </w:r>
      <w:r w:rsidR="00F97B8E">
        <w:t xml:space="preserve">, with </w:t>
      </w:r>
      <w:r w:rsidR="00F97B8E" w:rsidRPr="00F97B8E">
        <w:rPr>
          <w:i/>
        </w:rPr>
        <w:t>x</w:t>
      </w:r>
      <w:r w:rsidR="00F97B8E">
        <w:t xml:space="preserve"> retaining its </w:t>
      </w:r>
      <w:proofErr w:type="spellStart"/>
      <w:r w:rsidR="00F97B8E">
        <w:t>subtree</w:t>
      </w:r>
      <w:proofErr w:type="spellEnd"/>
      <w:r w:rsidR="00F97B8E">
        <w:t>,</w:t>
      </w:r>
      <w:r w:rsidR="00B07E93">
        <w:t xml:space="preserve"> and link </w:t>
      </w:r>
      <w:r w:rsidR="00B07E93" w:rsidRPr="00F97B8E">
        <w:rPr>
          <w:i/>
        </w:rPr>
        <w:t>x</w:t>
      </w:r>
      <w:r w:rsidR="00B07E93">
        <w:t xml:space="preserve"> a</w:t>
      </w:r>
      <w:r w:rsidR="00FD6ED8">
        <w:t>nd the root.</w:t>
      </w:r>
    </w:p>
    <w:p w14:paraId="2C082089" w14:textId="77777777" w:rsidR="00BA5F32" w:rsidRDefault="00BA5F32">
      <w:pPr>
        <w:contextualSpacing/>
      </w:pPr>
    </w:p>
    <w:p w14:paraId="64775B59" w14:textId="69A88490" w:rsidR="00FD6ED8" w:rsidRDefault="00B0223D">
      <w:pPr>
        <w:contextualSpacing/>
      </w:pPr>
      <w:r>
        <w:t>During a</w:t>
      </w:r>
      <w:r w:rsidR="00BA5F32">
        <w:t xml:space="preserve"> key decrease, only </w:t>
      </w:r>
      <w:r w:rsidR="00BA5F32" w:rsidRPr="00F97B8E">
        <w:rPr>
          <w:i/>
        </w:rPr>
        <w:t>x</w:t>
      </w:r>
      <w:r w:rsidR="00D60777">
        <w:t xml:space="preserve"> and its ancestors can change state.</w:t>
      </w:r>
      <w:r w:rsidR="00FD6ED8">
        <w:t xml:space="preserve">  </w:t>
      </w:r>
      <w:r w:rsidR="004E4DF3">
        <w:t>Th</w:t>
      </w:r>
      <w:r w:rsidR="00FD6ED8">
        <w:t xml:space="preserve">e following </w:t>
      </w:r>
      <w:proofErr w:type="spellStart"/>
      <w:r w:rsidR="00FD6ED8">
        <w:t>ps</w:t>
      </w:r>
      <w:r w:rsidR="00D60777">
        <w:t>eudocode</w:t>
      </w:r>
      <w:proofErr w:type="spellEnd"/>
      <w:r w:rsidR="00D60777">
        <w:t xml:space="preserve"> does the state</w:t>
      </w:r>
      <w:r w:rsidR="00F97B8E">
        <w:t xml:space="preserve"> and rank</w:t>
      </w:r>
      <w:r w:rsidR="00D60777">
        <w:t xml:space="preserve"> cha</w:t>
      </w:r>
      <w:r w:rsidR="00A65830">
        <w:t xml:space="preserve">nges triggered by making </w:t>
      </w:r>
      <w:r w:rsidR="00A65830" w:rsidRPr="00F97B8E">
        <w:rPr>
          <w:i/>
        </w:rPr>
        <w:t>x</w:t>
      </w:r>
      <w:r w:rsidR="00F97B8E">
        <w:t xml:space="preserve"> free; </w:t>
      </w:r>
      <w:proofErr w:type="spellStart"/>
      <w:r w:rsidR="00F97B8E" w:rsidRPr="00F97B8E">
        <w:rPr>
          <w:i/>
        </w:rPr>
        <w:t>y.state</w:t>
      </w:r>
      <w:proofErr w:type="spellEnd"/>
      <w:r w:rsidR="00F97B8E">
        <w:t xml:space="preserve"> and </w:t>
      </w:r>
      <w:proofErr w:type="spellStart"/>
      <w:r w:rsidR="00F97B8E">
        <w:t>y.rank</w:t>
      </w:r>
      <w:proofErr w:type="spellEnd"/>
      <w:r w:rsidR="00F97B8E">
        <w:t xml:space="preserve"> are the</w:t>
      </w:r>
      <w:r w:rsidR="00FD6ED8">
        <w:t xml:space="preserve"> state</w:t>
      </w:r>
      <w:r w:rsidR="00F97B8E">
        <w:t xml:space="preserve"> and rank</w:t>
      </w:r>
      <w:r w:rsidR="00FD6ED8">
        <w:t xml:space="preserve"> of </w:t>
      </w:r>
      <w:r w:rsidR="00CB14B3">
        <w:t xml:space="preserve">node </w:t>
      </w:r>
      <w:r w:rsidR="00F97B8E" w:rsidRPr="00F97B8E">
        <w:rPr>
          <w:i/>
        </w:rPr>
        <w:t>y</w:t>
      </w:r>
      <w:r w:rsidR="00F97B8E">
        <w:t>, respectively.</w:t>
      </w:r>
    </w:p>
    <w:p w14:paraId="36B81466" w14:textId="05B0510C" w:rsidR="004E4DF3" w:rsidRDefault="004E4DF3">
      <w:pPr>
        <w:contextualSpacing/>
      </w:pPr>
    </w:p>
    <w:p w14:paraId="4FC3F891" w14:textId="307C7633" w:rsidR="00F97B8E" w:rsidRDefault="00F97B8E">
      <w:pPr>
        <w:contextualSpacing/>
      </w:pPr>
      <w:proofErr w:type="gramStart"/>
      <w:r>
        <w:t>if</w:t>
      </w:r>
      <w:proofErr w:type="gramEnd"/>
      <w:r>
        <w:t xml:space="preserve"> </w:t>
      </w:r>
      <w:proofErr w:type="spellStart"/>
      <w:r w:rsidRPr="00F97B8E">
        <w:rPr>
          <w:i/>
        </w:rPr>
        <w:t>x.state</w:t>
      </w:r>
      <w:proofErr w:type="spellEnd"/>
      <w:r>
        <w:t xml:space="preserve"> </w:t>
      </w:r>
      <w:r>
        <w:sym w:font="Symbol" w:char="F0B9"/>
      </w:r>
      <w:r>
        <w:t xml:space="preserve"> </w:t>
      </w:r>
      <w:r w:rsidRPr="00F97B8E">
        <w:rPr>
          <w:i/>
        </w:rPr>
        <w:t>free</w:t>
      </w:r>
      <w:r>
        <w:t xml:space="preserve"> then</w:t>
      </w:r>
    </w:p>
    <w:p w14:paraId="01302EB5" w14:textId="31CF4EF5" w:rsidR="00F97B8E" w:rsidRDefault="00F97B8E">
      <w:pPr>
        <w:contextualSpacing/>
      </w:pPr>
      <w:r>
        <w:t xml:space="preserve">    </w:t>
      </w:r>
      <w:proofErr w:type="gramStart"/>
      <w:r>
        <w:t>begin</w:t>
      </w:r>
      <w:proofErr w:type="gramEnd"/>
    </w:p>
    <w:p w14:paraId="4DEA36FD" w14:textId="2D4C7169" w:rsidR="00F97B8E" w:rsidRDefault="00F97B8E">
      <w:pPr>
        <w:contextualSpacing/>
      </w:pPr>
      <w:r>
        <w:t xml:space="preserve">        </w:t>
      </w:r>
      <w:proofErr w:type="spellStart"/>
      <w:proofErr w:type="gramStart"/>
      <w:r w:rsidRPr="00F97B8E">
        <w:rPr>
          <w:i/>
        </w:rPr>
        <w:t>x</w:t>
      </w:r>
      <w:proofErr w:type="gramEnd"/>
      <w:r w:rsidRPr="00F97B8E">
        <w:rPr>
          <w:i/>
        </w:rPr>
        <w:t>.state</w:t>
      </w:r>
      <w:proofErr w:type="spellEnd"/>
      <w:r>
        <w:t xml:space="preserve"> := free</w:t>
      </w:r>
    </w:p>
    <w:p w14:paraId="5821E484" w14:textId="45FEB09A" w:rsidR="00F97B8E" w:rsidRDefault="00F97B8E">
      <w:pPr>
        <w:contextualSpacing/>
      </w:pPr>
      <w:r>
        <w:t xml:space="preserve">        </w:t>
      </w:r>
      <w:proofErr w:type="gramStart"/>
      <w:r w:rsidRPr="00F97B8E">
        <w:rPr>
          <w:i/>
        </w:rPr>
        <w:t>y</w:t>
      </w:r>
      <w:proofErr w:type="gramEnd"/>
      <w:r>
        <w:t xml:space="preserve"> := </w:t>
      </w:r>
      <w:proofErr w:type="spellStart"/>
      <w:r w:rsidRPr="00F97B8E">
        <w:rPr>
          <w:i/>
        </w:rPr>
        <w:t>x.parent</w:t>
      </w:r>
      <w:proofErr w:type="spellEnd"/>
    </w:p>
    <w:p w14:paraId="124E6FAC" w14:textId="1748D0F9" w:rsidR="00F97B8E" w:rsidRDefault="00F97B8E">
      <w:pPr>
        <w:contextualSpacing/>
      </w:pPr>
      <w:r>
        <w:t xml:space="preserve">        </w:t>
      </w:r>
      <w:proofErr w:type="spellStart"/>
      <w:proofErr w:type="gramStart"/>
      <w:r w:rsidRPr="00F97B8E">
        <w:rPr>
          <w:i/>
        </w:rPr>
        <w:t>y</w:t>
      </w:r>
      <w:proofErr w:type="gramEnd"/>
      <w:r w:rsidRPr="00F97B8E">
        <w:rPr>
          <w:i/>
        </w:rPr>
        <w:t>.rank</w:t>
      </w:r>
      <w:proofErr w:type="spellEnd"/>
      <w:r>
        <w:t xml:space="preserve"> := </w:t>
      </w:r>
      <w:proofErr w:type="spellStart"/>
      <w:r w:rsidRPr="00F97B8E">
        <w:rPr>
          <w:i/>
        </w:rPr>
        <w:t>y.rank</w:t>
      </w:r>
      <w:proofErr w:type="spellEnd"/>
      <w:r>
        <w:t xml:space="preserve"> – 1</w:t>
      </w:r>
    </w:p>
    <w:p w14:paraId="443DCE0D" w14:textId="49CE5C82" w:rsidR="004E4DF3" w:rsidRDefault="00F97B8E">
      <w:pPr>
        <w:contextualSpacing/>
      </w:pPr>
      <w:r>
        <w:t xml:space="preserve">        </w:t>
      </w:r>
      <w:proofErr w:type="gramStart"/>
      <w:r>
        <w:t>while</w:t>
      </w:r>
      <w:proofErr w:type="gramEnd"/>
      <w:r>
        <w:t xml:space="preserve"> </w:t>
      </w:r>
      <w:proofErr w:type="spellStart"/>
      <w:r w:rsidR="004E4DF3" w:rsidRPr="00F97B8E">
        <w:rPr>
          <w:i/>
        </w:rPr>
        <w:t>y.state</w:t>
      </w:r>
      <w:proofErr w:type="spellEnd"/>
      <w:r w:rsidR="004E4DF3">
        <w:t xml:space="preserve"> = marked do</w:t>
      </w:r>
    </w:p>
    <w:p w14:paraId="08C9271A" w14:textId="2F74AA66" w:rsidR="004E4DF3" w:rsidRDefault="004E4DF3">
      <w:pPr>
        <w:contextualSpacing/>
      </w:pPr>
      <w:r>
        <w:t xml:space="preserve">    </w:t>
      </w:r>
      <w:r w:rsidR="00F97B8E">
        <w:t xml:space="preserve">        </w:t>
      </w:r>
      <w:proofErr w:type="gramStart"/>
      <w:r>
        <w:t>begin</w:t>
      </w:r>
      <w:proofErr w:type="gramEnd"/>
    </w:p>
    <w:p w14:paraId="66E9AD42" w14:textId="29B9E366" w:rsidR="004E4DF3" w:rsidRDefault="004E4DF3">
      <w:pPr>
        <w:contextualSpacing/>
      </w:pPr>
      <w:r>
        <w:t xml:space="preserve">        </w:t>
      </w:r>
      <w:r w:rsidR="00F97B8E">
        <w:t xml:space="preserve">        </w:t>
      </w:r>
      <w:proofErr w:type="spellStart"/>
      <w:proofErr w:type="gramStart"/>
      <w:r w:rsidRPr="00F97B8E">
        <w:rPr>
          <w:i/>
        </w:rPr>
        <w:t>y</w:t>
      </w:r>
      <w:proofErr w:type="gramEnd"/>
      <w:r w:rsidRPr="00F97B8E">
        <w:rPr>
          <w:i/>
        </w:rPr>
        <w:t>.state</w:t>
      </w:r>
      <w:proofErr w:type="spellEnd"/>
      <w:r>
        <w:t xml:space="preserve"> := free</w:t>
      </w:r>
    </w:p>
    <w:p w14:paraId="56487661" w14:textId="4F63C006" w:rsidR="00F97B8E" w:rsidRDefault="004E4DF3">
      <w:pPr>
        <w:contextualSpacing/>
      </w:pPr>
      <w:r>
        <w:t xml:space="preserve">        </w:t>
      </w:r>
      <w:r w:rsidR="00F97B8E">
        <w:t xml:space="preserve">        </w:t>
      </w:r>
      <w:proofErr w:type="gramStart"/>
      <w:r w:rsidRPr="00F97B8E">
        <w:rPr>
          <w:i/>
        </w:rPr>
        <w:t>y</w:t>
      </w:r>
      <w:proofErr w:type="gramEnd"/>
      <w:r>
        <w:t xml:space="preserve"> := </w:t>
      </w:r>
      <w:proofErr w:type="spellStart"/>
      <w:r w:rsidRPr="00F97B8E">
        <w:rPr>
          <w:i/>
        </w:rPr>
        <w:t>y.parent</w:t>
      </w:r>
      <w:proofErr w:type="spellEnd"/>
    </w:p>
    <w:p w14:paraId="7FE6D05F" w14:textId="033D1803" w:rsidR="00F97B8E" w:rsidRDefault="00F97B8E">
      <w:pPr>
        <w:contextualSpacing/>
      </w:pPr>
      <w:r>
        <w:t xml:space="preserve">                </w:t>
      </w:r>
      <w:proofErr w:type="spellStart"/>
      <w:proofErr w:type="gramStart"/>
      <w:r>
        <w:t>y</w:t>
      </w:r>
      <w:proofErr w:type="gramEnd"/>
      <w:r>
        <w:t>.rank</w:t>
      </w:r>
      <w:proofErr w:type="spellEnd"/>
      <w:r>
        <w:t xml:space="preserve"> := </w:t>
      </w:r>
      <w:proofErr w:type="spellStart"/>
      <w:r>
        <w:t>y.rank</w:t>
      </w:r>
      <w:proofErr w:type="spellEnd"/>
      <w:r>
        <w:t xml:space="preserve"> – 1</w:t>
      </w:r>
    </w:p>
    <w:p w14:paraId="4B5254F2" w14:textId="24663408" w:rsidR="004E4DF3" w:rsidRDefault="004E4DF3">
      <w:pPr>
        <w:contextualSpacing/>
      </w:pPr>
      <w:r>
        <w:t xml:space="preserve">    </w:t>
      </w:r>
      <w:r w:rsidR="00F97B8E">
        <w:t xml:space="preserve">        </w:t>
      </w:r>
      <w:proofErr w:type="gramStart"/>
      <w:r w:rsidR="00F97B8E">
        <w:t>end</w:t>
      </w:r>
      <w:proofErr w:type="gramEnd"/>
    </w:p>
    <w:p w14:paraId="03D412AC" w14:textId="6E7426E9" w:rsidR="00D60777" w:rsidRDefault="00F97B8E">
      <w:pPr>
        <w:contextualSpacing/>
      </w:pPr>
      <w:r>
        <w:t xml:space="preserve">        </w:t>
      </w:r>
      <w:proofErr w:type="gramStart"/>
      <w:r w:rsidR="00D60777">
        <w:t>i</w:t>
      </w:r>
      <w:r>
        <w:t>f</w:t>
      </w:r>
      <w:proofErr w:type="gramEnd"/>
      <w:r>
        <w:t xml:space="preserve"> </w:t>
      </w:r>
      <w:proofErr w:type="spellStart"/>
      <w:r w:rsidR="004E4DF3" w:rsidRPr="00F97B8E">
        <w:rPr>
          <w:i/>
        </w:rPr>
        <w:t>y.state</w:t>
      </w:r>
      <w:proofErr w:type="spellEnd"/>
      <w:r w:rsidR="004E4DF3">
        <w:t xml:space="preserve"> = fixed</w:t>
      </w:r>
      <w:r w:rsidR="006B11A4">
        <w:t xml:space="preserve"> then </w:t>
      </w:r>
      <w:proofErr w:type="spellStart"/>
      <w:r w:rsidR="006B11A4" w:rsidRPr="00F97B8E">
        <w:rPr>
          <w:i/>
        </w:rPr>
        <w:t>y.state</w:t>
      </w:r>
      <w:proofErr w:type="spellEnd"/>
      <w:r w:rsidR="006B11A4" w:rsidRPr="00F97B8E">
        <w:rPr>
          <w:i/>
        </w:rPr>
        <w:t xml:space="preserve"> </w:t>
      </w:r>
      <w:r w:rsidR="006B11A4">
        <w:t>:= marked</w:t>
      </w:r>
    </w:p>
    <w:p w14:paraId="702A6720" w14:textId="22AEBCD3" w:rsidR="00F97B8E" w:rsidRDefault="00F97B8E">
      <w:pPr>
        <w:contextualSpacing/>
      </w:pPr>
      <w:r>
        <w:t xml:space="preserve">    </w:t>
      </w:r>
      <w:proofErr w:type="gramStart"/>
      <w:r>
        <w:t>end</w:t>
      </w:r>
      <w:proofErr w:type="gramEnd"/>
    </w:p>
    <w:p w14:paraId="2EB168C2" w14:textId="77777777" w:rsidR="00D60777" w:rsidRDefault="00D60777">
      <w:pPr>
        <w:contextualSpacing/>
      </w:pPr>
    </w:p>
    <w:p w14:paraId="2F596AB1" w14:textId="05BF82B5" w:rsidR="006B11A4" w:rsidRDefault="00F97B8E">
      <w:pPr>
        <w:contextualSpacing/>
      </w:pPr>
      <w:r>
        <w:t xml:space="preserve">This data structure, the </w:t>
      </w:r>
      <w:r w:rsidR="00D60777" w:rsidRPr="00F97B8E">
        <w:rPr>
          <w:i/>
        </w:rPr>
        <w:t xml:space="preserve">lazy Fibonacci </w:t>
      </w:r>
      <w:r w:rsidRPr="00F97B8E">
        <w:rPr>
          <w:i/>
        </w:rPr>
        <w:t>heap</w:t>
      </w:r>
      <w:r w:rsidR="00CB14B3">
        <w:t>, is like a Fibonacci heap</w:t>
      </w:r>
      <w:r w:rsidR="00D60777">
        <w:t xml:space="preserve"> but with two changes: a heap consists of a single tree, not a set of trees, and marked nodes that lose a non-free child are n</w:t>
      </w:r>
      <w:r w:rsidR="00DF208E">
        <w:t xml:space="preserve">ot cut from their parents but </w:t>
      </w:r>
      <w:r w:rsidR="00D60777">
        <w:t>merely change state.</w:t>
      </w:r>
      <w:r w:rsidR="00A65830">
        <w:t xml:space="preserve">  The implementation is a special case of the </w:t>
      </w:r>
      <w:r w:rsidR="00CB14B3">
        <w:t>generic implementation given</w:t>
      </w:r>
      <w:r>
        <w:t xml:space="preserve"> in Section 1</w:t>
      </w:r>
      <w:r w:rsidR="00A65830">
        <w:t xml:space="preserve">. </w:t>
      </w:r>
    </w:p>
    <w:p w14:paraId="13FCF472" w14:textId="77777777" w:rsidR="006B11A4" w:rsidRDefault="006B11A4">
      <w:pPr>
        <w:contextualSpacing/>
      </w:pPr>
    </w:p>
    <w:p w14:paraId="2A2E96E8" w14:textId="640B2310" w:rsidR="00FA385B" w:rsidRDefault="006B11A4">
      <w:pPr>
        <w:contextualSpacing/>
      </w:pPr>
      <w:r>
        <w:lastRenderedPageBreak/>
        <w:t xml:space="preserve">To </w:t>
      </w:r>
      <w:proofErr w:type="gramStart"/>
      <w:r>
        <w:t>bound</w:t>
      </w:r>
      <w:proofErr w:type="gramEnd"/>
      <w:r>
        <w:t xml:space="preserve"> the </w:t>
      </w:r>
      <w:r w:rsidR="00A65830">
        <w:t xml:space="preserve">running </w:t>
      </w:r>
      <w:r>
        <w:t xml:space="preserve">times of the </w:t>
      </w:r>
      <w:r w:rsidR="00A65830">
        <w:t xml:space="preserve">heap </w:t>
      </w:r>
      <w:r>
        <w:t>operations,</w:t>
      </w:r>
      <w:r w:rsidR="00FA385B">
        <w:t xml:space="preserve"> we</w:t>
      </w:r>
      <w:r>
        <w:t xml:space="preserve"> </w:t>
      </w:r>
      <w:r w:rsidR="00FA385B">
        <w:t>begin by bounding the ranks.  Then we do</w:t>
      </w:r>
      <w:r>
        <w:t xml:space="preserve"> a potentia</w:t>
      </w:r>
      <w:r w:rsidR="00F97B8E">
        <w:t>l-based amortized analysis</w:t>
      </w:r>
      <w:r w:rsidR="00FA385B">
        <w:t>.</w:t>
      </w:r>
    </w:p>
    <w:p w14:paraId="2D68BFC1" w14:textId="77777777" w:rsidR="00FA385B" w:rsidRDefault="00FA385B">
      <w:pPr>
        <w:contextualSpacing/>
      </w:pPr>
    </w:p>
    <w:p w14:paraId="26911E2A" w14:textId="19AFF18C" w:rsidR="00FA385B" w:rsidRDefault="00FA385B">
      <w:pPr>
        <w:contextualSpacing/>
      </w:pPr>
      <w:r w:rsidRPr="00F97B8E">
        <w:rPr>
          <w:b/>
        </w:rPr>
        <w:t>Lemma 1</w:t>
      </w:r>
      <w:r>
        <w:t xml:space="preserve">: In a tree of size </w:t>
      </w:r>
      <w:r w:rsidRPr="00F97B8E">
        <w:rPr>
          <w:i/>
        </w:rPr>
        <w:t>n</w:t>
      </w:r>
      <w:r>
        <w:t xml:space="preserve">, the </w:t>
      </w:r>
      <w:r w:rsidR="00650F9D">
        <w:t xml:space="preserve">ranks are at most </w:t>
      </w:r>
      <w:proofErr w:type="spellStart"/>
      <w:r w:rsidR="00650F9D">
        <w:t>lg</w:t>
      </w:r>
      <w:r w:rsidR="00650F9D" w:rsidRPr="00650F9D">
        <w:rPr>
          <w:i/>
        </w:rPr>
        <w:t>n</w:t>
      </w:r>
      <w:proofErr w:type="spellEnd"/>
      <w:r w:rsidR="00650F9D">
        <w:t>/log</w:t>
      </w:r>
      <w:r w:rsidR="00650F9D">
        <w:sym w:font="Symbol" w:char="F066"/>
      </w:r>
      <w:r w:rsidR="00650F9D">
        <w:t xml:space="preserve">, where </w:t>
      </w:r>
      <w:r w:rsidR="00650F9D">
        <w:sym w:font="Symbol" w:char="F066"/>
      </w:r>
      <w:r>
        <w:t xml:space="preserve"> = (1 + </w:t>
      </w:r>
      <w:proofErr w:type="spellStart"/>
      <w:proofErr w:type="gramStart"/>
      <w:r>
        <w:t>sqrt</w:t>
      </w:r>
      <w:proofErr w:type="spellEnd"/>
      <w:r>
        <w:t>(</w:t>
      </w:r>
      <w:proofErr w:type="gramEnd"/>
      <w:r>
        <w:t>5))/2 is the golden ratio.</w:t>
      </w:r>
    </w:p>
    <w:p w14:paraId="283EFCF0" w14:textId="77777777" w:rsidR="00FA385B" w:rsidRDefault="00FA385B">
      <w:pPr>
        <w:contextualSpacing/>
      </w:pPr>
    </w:p>
    <w:p w14:paraId="55308B2B" w14:textId="70813A77" w:rsidR="00FA385B" w:rsidRDefault="00FA385B">
      <w:pPr>
        <w:contextualSpacing/>
      </w:pPr>
      <w:r>
        <w:t xml:space="preserve">Proof: </w:t>
      </w:r>
      <w:r w:rsidR="00F40AFE">
        <w:t xml:space="preserve">Let </w:t>
      </w:r>
      <w:r w:rsidR="00F40AFE" w:rsidRPr="00650F9D">
        <w:rPr>
          <w:i/>
        </w:rPr>
        <w:t>x</w:t>
      </w:r>
      <w:r w:rsidR="00F40AFE">
        <w:t xml:space="preserve"> be a node of rank </w:t>
      </w:r>
      <w:r w:rsidR="00F40AFE" w:rsidRPr="00650F9D">
        <w:rPr>
          <w:i/>
        </w:rPr>
        <w:t>k</w:t>
      </w:r>
      <w:r w:rsidR="00F40AFE">
        <w:t xml:space="preserve"> in a tree of size </w:t>
      </w:r>
      <w:r w:rsidR="00F40AFE" w:rsidRPr="00650F9D">
        <w:rPr>
          <w:i/>
        </w:rPr>
        <w:t>n</w:t>
      </w:r>
      <w:r w:rsidR="00F40AFE">
        <w:t>.</w:t>
      </w:r>
      <w:r w:rsidR="00235C5D">
        <w:t xml:space="preserve">  Order the </w:t>
      </w:r>
      <w:r w:rsidR="00235C5D" w:rsidRPr="00650F9D">
        <w:rPr>
          <w:i/>
        </w:rPr>
        <w:t>k</w:t>
      </w:r>
      <w:r w:rsidR="00650F9D">
        <w:t xml:space="preserve"> non-free</w:t>
      </w:r>
      <w:r w:rsidR="00235C5D">
        <w:t xml:space="preserve"> children of </w:t>
      </w:r>
      <w:r w:rsidR="00235C5D" w:rsidRPr="00650F9D">
        <w:rPr>
          <w:i/>
        </w:rPr>
        <w:t>x</w:t>
      </w:r>
      <w:r w:rsidR="00235C5D">
        <w:t xml:space="preserve"> in the order they and </w:t>
      </w:r>
      <w:r w:rsidR="00235C5D" w:rsidRPr="00650F9D">
        <w:rPr>
          <w:i/>
        </w:rPr>
        <w:t>x</w:t>
      </w:r>
      <w:r w:rsidR="00235C5D">
        <w:t xml:space="preserve"> were linked, earliest to latest.  If </w:t>
      </w:r>
      <w:r w:rsidR="00235C5D" w:rsidRPr="00650F9D">
        <w:rPr>
          <w:i/>
        </w:rPr>
        <w:t>y</w:t>
      </w:r>
      <w:r w:rsidR="00235C5D">
        <w:t xml:space="preserve"> is the </w:t>
      </w:r>
      <w:proofErr w:type="spellStart"/>
      <w:r w:rsidR="00235C5D" w:rsidRPr="00650F9D">
        <w:rPr>
          <w:i/>
        </w:rPr>
        <w:t>i</w:t>
      </w:r>
      <w:r w:rsidR="00650F9D">
        <w:rPr>
          <w:vertAlign w:val="superscript"/>
        </w:rPr>
        <w:t>th</w:t>
      </w:r>
      <w:proofErr w:type="spellEnd"/>
      <w:r w:rsidR="00235C5D">
        <w:t xml:space="preserve"> such child, </w:t>
      </w:r>
      <w:r w:rsidR="00235C5D" w:rsidRPr="00650F9D">
        <w:rPr>
          <w:i/>
        </w:rPr>
        <w:t>y</w:t>
      </w:r>
      <w:r w:rsidR="00235C5D">
        <w:t xml:space="preserve"> has rank at least </w:t>
      </w:r>
      <w:proofErr w:type="spellStart"/>
      <w:r w:rsidR="00235C5D" w:rsidRPr="00650F9D">
        <w:rPr>
          <w:i/>
        </w:rPr>
        <w:t>i</w:t>
      </w:r>
      <w:proofErr w:type="spellEnd"/>
      <w:r w:rsidR="00235C5D">
        <w:t xml:space="preserve"> – 2: when </w:t>
      </w:r>
      <w:r w:rsidR="00235C5D" w:rsidRPr="00650F9D">
        <w:rPr>
          <w:i/>
        </w:rPr>
        <w:t>x</w:t>
      </w:r>
      <w:r w:rsidR="00235C5D">
        <w:t xml:space="preserve"> and </w:t>
      </w:r>
      <w:r w:rsidR="00235C5D" w:rsidRPr="00650F9D">
        <w:rPr>
          <w:i/>
        </w:rPr>
        <w:t>y</w:t>
      </w:r>
      <w:r w:rsidR="00235C5D">
        <w:t xml:space="preserve"> were linked, </w:t>
      </w:r>
      <w:r w:rsidR="00235C5D" w:rsidRPr="00650F9D">
        <w:rPr>
          <w:i/>
        </w:rPr>
        <w:t>x</w:t>
      </w:r>
      <w:r w:rsidR="00235C5D">
        <w:t xml:space="preserve"> had rank at least </w:t>
      </w:r>
      <w:proofErr w:type="spellStart"/>
      <w:r w:rsidR="00235C5D" w:rsidRPr="00650F9D">
        <w:rPr>
          <w:i/>
        </w:rPr>
        <w:t>i</w:t>
      </w:r>
      <w:proofErr w:type="spellEnd"/>
      <w:r w:rsidR="00235C5D">
        <w:t xml:space="preserve"> – 1; since </w:t>
      </w:r>
      <w:r w:rsidR="00235C5D" w:rsidRPr="00650F9D">
        <w:rPr>
          <w:i/>
        </w:rPr>
        <w:t>y</w:t>
      </w:r>
      <w:r w:rsidR="00650F9D">
        <w:t xml:space="preserve"> became fixed, </w:t>
      </w:r>
      <w:r w:rsidR="00235C5D">
        <w:t>y</w:t>
      </w:r>
      <w:r w:rsidR="00650F9D">
        <w:t xml:space="preserve"> also had rank at least </w:t>
      </w:r>
      <w:proofErr w:type="spellStart"/>
      <w:r w:rsidR="00650F9D">
        <w:rPr>
          <w:i/>
        </w:rPr>
        <w:t>i</w:t>
      </w:r>
      <w:proofErr w:type="spellEnd"/>
      <w:r w:rsidR="00650F9D">
        <w:t xml:space="preserve">– 1; after the link, </w:t>
      </w:r>
      <w:r w:rsidR="00650F9D" w:rsidRPr="00650F9D">
        <w:rPr>
          <w:i/>
        </w:rPr>
        <w:t>y</w:t>
      </w:r>
      <w:r w:rsidR="00650F9D">
        <w:t xml:space="preserve"> can</w:t>
      </w:r>
      <w:r w:rsidR="00235C5D">
        <w:t xml:space="preserve"> lose only one non-free child, or it would be</w:t>
      </w:r>
      <w:r w:rsidR="00650F9D">
        <w:t>come</w:t>
      </w:r>
      <w:r w:rsidR="00235C5D">
        <w:t xml:space="preserve"> free itself</w:t>
      </w:r>
      <w:r w:rsidR="00A7192A">
        <w:t xml:space="preserve">.  Let </w:t>
      </w:r>
      <w:proofErr w:type="spellStart"/>
      <w:r w:rsidR="00A7192A" w:rsidRPr="00650F9D">
        <w:rPr>
          <w:i/>
        </w:rPr>
        <w:t>n</w:t>
      </w:r>
      <w:r w:rsidR="00650F9D" w:rsidRPr="00650F9D">
        <w:rPr>
          <w:i/>
          <w:vertAlign w:val="subscript"/>
        </w:rPr>
        <w:t>k</w:t>
      </w:r>
      <w:proofErr w:type="spellEnd"/>
      <w:r w:rsidR="00235C5D">
        <w:t xml:space="preserve"> be the minimum number of descendants of a node of rank </w:t>
      </w:r>
      <w:r w:rsidR="00235C5D" w:rsidRPr="00650F9D">
        <w:rPr>
          <w:i/>
        </w:rPr>
        <w:t>k</w:t>
      </w:r>
      <w:r w:rsidR="00235C5D">
        <w:t xml:space="preserve">, including </w:t>
      </w:r>
      <w:proofErr w:type="gramStart"/>
      <w:r w:rsidR="00235C5D">
        <w:t>itself</w:t>
      </w:r>
      <w:proofErr w:type="gramEnd"/>
      <w:r w:rsidR="00235C5D">
        <w:t>.  Th</w:t>
      </w:r>
      <w:r w:rsidR="00A7192A">
        <w:t xml:space="preserve">en </w:t>
      </w:r>
      <w:proofErr w:type="spellStart"/>
      <w:r w:rsidR="00A7192A" w:rsidRPr="00650F9D">
        <w:rPr>
          <w:i/>
        </w:rPr>
        <w:t>n</w:t>
      </w:r>
      <w:r w:rsidR="00650F9D" w:rsidRPr="00650F9D">
        <w:rPr>
          <w:i/>
          <w:vertAlign w:val="subscript"/>
        </w:rPr>
        <w:t>k</w:t>
      </w:r>
      <w:proofErr w:type="spellEnd"/>
      <w:r w:rsidR="00A7192A">
        <w:t xml:space="preserve"> satis</w:t>
      </w:r>
      <w:r w:rsidR="00650F9D">
        <w:t xml:space="preserve">fies the recurrence </w:t>
      </w:r>
      <w:r w:rsidR="00650F9D" w:rsidRPr="00650F9D">
        <w:rPr>
          <w:i/>
        </w:rPr>
        <w:t>n</w:t>
      </w:r>
      <w:r w:rsidR="00650F9D">
        <w:rPr>
          <w:vertAlign w:val="subscript"/>
        </w:rPr>
        <w:t>0</w:t>
      </w:r>
      <w:r w:rsidR="00650F9D">
        <w:t xml:space="preserve"> = 1, </w:t>
      </w:r>
      <w:r w:rsidR="00650F9D" w:rsidRPr="00650F9D">
        <w:rPr>
          <w:b/>
        </w:rPr>
        <w:t>n</w:t>
      </w:r>
      <w:r w:rsidR="00650F9D">
        <w:rPr>
          <w:vertAlign w:val="subscript"/>
        </w:rPr>
        <w:t>1</w:t>
      </w:r>
      <w:r w:rsidR="00650F9D">
        <w:t xml:space="preserve"> </w:t>
      </w:r>
      <w:r w:rsidR="00A7192A">
        <w:t xml:space="preserve">= 2, </w:t>
      </w:r>
      <w:proofErr w:type="spellStart"/>
      <w:r w:rsidR="00A7192A" w:rsidRPr="00650F9D">
        <w:rPr>
          <w:i/>
        </w:rPr>
        <w:t>n</w:t>
      </w:r>
      <w:r w:rsidR="00650F9D" w:rsidRPr="00650F9D">
        <w:rPr>
          <w:i/>
          <w:vertAlign w:val="subscript"/>
        </w:rPr>
        <w:t>k</w:t>
      </w:r>
      <w:proofErr w:type="spellEnd"/>
      <w:r w:rsidR="00650F9D">
        <w:t xml:space="preserve"> </w:t>
      </w:r>
      <w:r w:rsidR="00650F9D">
        <w:sym w:font="Symbol" w:char="F0B3"/>
      </w:r>
      <w:r w:rsidR="00235C5D">
        <w:t xml:space="preserve"> 2 + </w:t>
      </w:r>
      <w:r w:rsidR="00650F9D" w:rsidRPr="00650F9D">
        <w:rPr>
          <w:i/>
        </w:rPr>
        <w:t>n</w:t>
      </w:r>
      <w:r w:rsidR="00650F9D">
        <w:rPr>
          <w:vertAlign w:val="subscript"/>
        </w:rPr>
        <w:t>0</w:t>
      </w:r>
      <w:r w:rsidR="00650F9D">
        <w:t xml:space="preserve"> + </w:t>
      </w:r>
      <w:r w:rsidR="00650F9D" w:rsidRPr="00650F9D">
        <w:rPr>
          <w:i/>
        </w:rPr>
        <w:t>n</w:t>
      </w:r>
      <w:r w:rsidR="00650F9D">
        <w:rPr>
          <w:vertAlign w:val="subscript"/>
        </w:rPr>
        <w:t>1</w:t>
      </w:r>
      <w:r w:rsidR="00650F9D">
        <w:t xml:space="preserve"> + … + </w:t>
      </w:r>
      <w:proofErr w:type="spellStart"/>
      <w:r w:rsidR="00650F9D" w:rsidRPr="00650F9D">
        <w:rPr>
          <w:i/>
        </w:rPr>
        <w:t>n</w:t>
      </w:r>
      <w:r w:rsidR="00650F9D">
        <w:rPr>
          <w:vertAlign w:val="subscript"/>
        </w:rPr>
        <w:t>k</w:t>
      </w:r>
      <w:proofErr w:type="spellEnd"/>
      <w:r w:rsidR="00650F9D">
        <w:rPr>
          <w:vertAlign w:val="subscript"/>
        </w:rPr>
        <w:t xml:space="preserve"> – 2</w:t>
      </w:r>
      <w:r w:rsidR="00650F9D">
        <w:t xml:space="preserve">.  This implies </w:t>
      </w:r>
      <w:proofErr w:type="spellStart"/>
      <w:r w:rsidR="00650F9D" w:rsidRPr="00650F9D">
        <w:rPr>
          <w:i/>
        </w:rPr>
        <w:t>n</w:t>
      </w:r>
      <w:r w:rsidR="00650F9D">
        <w:rPr>
          <w:vertAlign w:val="subscript"/>
        </w:rPr>
        <w:t>k</w:t>
      </w:r>
      <w:proofErr w:type="spellEnd"/>
      <w:r w:rsidR="00650F9D">
        <w:t xml:space="preserve"> &gt;= </w:t>
      </w:r>
      <w:proofErr w:type="spellStart"/>
      <w:r w:rsidR="00650F9D" w:rsidRPr="00650F9D">
        <w:rPr>
          <w:i/>
        </w:rPr>
        <w:t>n</w:t>
      </w:r>
      <w:r w:rsidR="00650F9D" w:rsidRPr="00650F9D">
        <w:rPr>
          <w:i/>
          <w:vertAlign w:val="subscript"/>
        </w:rPr>
        <w:t>k</w:t>
      </w:r>
      <w:proofErr w:type="spellEnd"/>
      <w:r w:rsidR="00650F9D">
        <w:t xml:space="preserve"> </w:t>
      </w:r>
      <w:r w:rsidR="00650F9D" w:rsidRPr="00650F9D">
        <w:rPr>
          <w:vertAlign w:val="subscript"/>
        </w:rPr>
        <w:t>– 1</w:t>
      </w:r>
      <w:r w:rsidR="00A7192A" w:rsidRPr="00650F9D">
        <w:rPr>
          <w:vertAlign w:val="subscript"/>
        </w:rPr>
        <w:t xml:space="preserve"> </w:t>
      </w:r>
      <w:r w:rsidR="00650F9D">
        <w:t xml:space="preserve">+ </w:t>
      </w:r>
      <w:proofErr w:type="spellStart"/>
      <w:r w:rsidR="00650F9D" w:rsidRPr="00650F9D">
        <w:rPr>
          <w:i/>
        </w:rPr>
        <w:t>n</w:t>
      </w:r>
      <w:r w:rsidR="00A7192A" w:rsidRPr="00650F9D">
        <w:rPr>
          <w:i/>
          <w:vertAlign w:val="subscript"/>
        </w:rPr>
        <w:t>k</w:t>
      </w:r>
      <w:proofErr w:type="spellEnd"/>
      <w:r w:rsidR="00A7192A" w:rsidRPr="00650F9D">
        <w:rPr>
          <w:vertAlign w:val="subscript"/>
        </w:rPr>
        <w:t xml:space="preserve"> – 2</w:t>
      </w:r>
      <w:r w:rsidR="00650F9D">
        <w:t xml:space="preserve"> for </w:t>
      </w:r>
      <w:r w:rsidR="00650F9D" w:rsidRPr="00650F9D">
        <w:rPr>
          <w:i/>
        </w:rPr>
        <w:t>k</w:t>
      </w:r>
      <w:r w:rsidR="00650F9D">
        <w:t xml:space="preserve"> </w:t>
      </w:r>
      <w:r w:rsidR="00650F9D">
        <w:sym w:font="Symbol" w:char="F0B3"/>
      </w:r>
      <w:r w:rsidR="00A7192A">
        <w:t xml:space="preserve"> </w:t>
      </w:r>
      <w:r w:rsidR="00650F9D">
        <w:t>3, which also holds for k = 2</w:t>
      </w:r>
      <w:r w:rsidR="00A7192A">
        <w:t>.  I</w:t>
      </w:r>
      <w:r w:rsidR="00650F9D">
        <w:t>t</w:t>
      </w:r>
      <w:r w:rsidR="00A7192A">
        <w:t xml:space="preserve"> foll</w:t>
      </w:r>
      <w:r w:rsidR="00650F9D">
        <w:t xml:space="preserve">ows that </w:t>
      </w:r>
      <w:proofErr w:type="spellStart"/>
      <w:r w:rsidR="00650F9D" w:rsidRPr="00650F9D">
        <w:rPr>
          <w:i/>
        </w:rPr>
        <w:t>n</w:t>
      </w:r>
      <w:r w:rsidR="00650F9D">
        <w:rPr>
          <w:vertAlign w:val="subscript"/>
        </w:rPr>
        <w:t>k</w:t>
      </w:r>
      <w:proofErr w:type="spellEnd"/>
      <w:r w:rsidR="00650F9D">
        <w:t xml:space="preserve"> </w:t>
      </w:r>
      <w:r w:rsidR="00650F9D">
        <w:sym w:font="Symbol" w:char="F0B3"/>
      </w:r>
      <w:r w:rsidR="00650F9D">
        <w:t xml:space="preserve"> </w:t>
      </w:r>
      <w:proofErr w:type="spellStart"/>
      <w:r w:rsidR="00650F9D">
        <w:t>F</w:t>
      </w:r>
      <w:r w:rsidR="00F40AFE" w:rsidRPr="00650F9D">
        <w:rPr>
          <w:i/>
          <w:vertAlign w:val="subscript"/>
        </w:rPr>
        <w:t>k</w:t>
      </w:r>
      <w:proofErr w:type="spellEnd"/>
      <w:r w:rsidR="00F40AFE" w:rsidRPr="00650F9D">
        <w:rPr>
          <w:vertAlign w:val="subscript"/>
        </w:rPr>
        <w:t xml:space="preserve"> + 2</w:t>
      </w:r>
      <w:r w:rsidR="00650F9D">
        <w:t xml:space="preserve">, where </w:t>
      </w:r>
      <w:proofErr w:type="spellStart"/>
      <w:r w:rsidR="00650F9D">
        <w:t>F</w:t>
      </w:r>
      <w:r w:rsidR="00A7192A" w:rsidRPr="00650F9D">
        <w:rPr>
          <w:i/>
          <w:vertAlign w:val="subscript"/>
        </w:rPr>
        <w:t>k</w:t>
      </w:r>
      <w:proofErr w:type="spellEnd"/>
      <w:r w:rsidR="00A7192A">
        <w:t xml:space="preserve"> is the </w:t>
      </w:r>
      <w:proofErr w:type="spellStart"/>
      <w:r w:rsidR="00A7192A" w:rsidRPr="00650F9D">
        <w:rPr>
          <w:i/>
        </w:rPr>
        <w:t>k</w:t>
      </w:r>
      <w:r w:rsidR="00A7192A" w:rsidRPr="00650F9D">
        <w:rPr>
          <w:vertAlign w:val="superscript"/>
        </w:rPr>
        <w:t>th</w:t>
      </w:r>
      <w:proofErr w:type="spellEnd"/>
      <w:r w:rsidR="00650F9D">
        <w:t xml:space="preserve"> Fibonacci number.  Since </w:t>
      </w:r>
      <w:proofErr w:type="spellStart"/>
      <w:r w:rsidR="00650F9D">
        <w:t>F</w:t>
      </w:r>
      <w:r w:rsidR="00650F9D" w:rsidRPr="00650F9D">
        <w:rPr>
          <w:i/>
          <w:vertAlign w:val="subscript"/>
        </w:rPr>
        <w:t>k</w:t>
      </w:r>
      <w:proofErr w:type="spellEnd"/>
      <w:r w:rsidR="00650F9D" w:rsidRPr="00650F9D">
        <w:rPr>
          <w:vertAlign w:val="subscript"/>
        </w:rPr>
        <w:t xml:space="preserve"> + 2</w:t>
      </w:r>
      <w:r w:rsidR="00650F9D">
        <w:t xml:space="preserve"> </w:t>
      </w:r>
      <w:r w:rsidR="00650F9D">
        <w:sym w:font="Symbol" w:char="F0B3"/>
      </w:r>
      <w:r w:rsidR="00650F9D">
        <w:t xml:space="preserve"> </w:t>
      </w:r>
      <w:r w:rsidR="00650F9D">
        <w:sym w:font="Symbol" w:char="F066"/>
      </w:r>
      <w:r w:rsidR="00F40AFE" w:rsidRPr="00650F9D">
        <w:rPr>
          <w:vertAlign w:val="superscript"/>
        </w:rPr>
        <w:t>k</w:t>
      </w:r>
      <w:r w:rsidR="00650F9D">
        <w:t xml:space="preserve"> </w:t>
      </w:r>
      <w:proofErr w:type="gramStart"/>
      <w:r w:rsidR="00650F9D">
        <w:t>[ ]</w:t>
      </w:r>
      <w:proofErr w:type="gramEnd"/>
      <w:r w:rsidR="00650F9D">
        <w:t xml:space="preserve">, </w:t>
      </w:r>
      <w:proofErr w:type="spellStart"/>
      <w:r w:rsidR="00650F9D">
        <w:rPr>
          <w:i/>
        </w:rPr>
        <w:t>n</w:t>
      </w:r>
      <w:r w:rsidR="00650F9D">
        <w:rPr>
          <w:i/>
          <w:vertAlign w:val="subscript"/>
        </w:rPr>
        <w:t>k</w:t>
      </w:r>
      <w:proofErr w:type="spellEnd"/>
      <w:r w:rsidR="00650F9D">
        <w:rPr>
          <w:i/>
          <w:vertAlign w:val="subscript"/>
        </w:rPr>
        <w:t xml:space="preserve"> </w:t>
      </w:r>
      <w:r w:rsidR="00650F9D">
        <w:sym w:font="Symbol" w:char="F0B3"/>
      </w:r>
      <w:r w:rsidR="00650F9D">
        <w:t xml:space="preserve"> </w:t>
      </w:r>
      <w:r w:rsidR="00650F9D">
        <w:sym w:font="Symbol" w:char="F066"/>
      </w:r>
      <w:r w:rsidR="00F40AFE" w:rsidRPr="00650F9D">
        <w:rPr>
          <w:i/>
          <w:vertAlign w:val="superscript"/>
        </w:rPr>
        <w:t>k</w:t>
      </w:r>
      <w:r w:rsidR="00650F9D">
        <w:t>.  The lemma follows.  QED</w:t>
      </w:r>
    </w:p>
    <w:p w14:paraId="7993E966" w14:textId="77777777" w:rsidR="00FA385B" w:rsidRDefault="00FA385B">
      <w:pPr>
        <w:contextualSpacing/>
      </w:pPr>
    </w:p>
    <w:p w14:paraId="09ED4C18" w14:textId="5860185F" w:rsidR="006B11A4" w:rsidRDefault="006B11A4">
      <w:pPr>
        <w:contextualSpacing/>
      </w:pPr>
      <w:r>
        <w:t>We assign to each heap a potential equal to the number of free nodes plus twice the number of marked nodes.  We define the amortized time of an operation to be its actual time (appropriately scaled) plus the net increase in potential it causes.  If we begin with no heaps and do an arbitrary sequence of heap operations, the sum of their amortized times is an upper bound on the total actual time, since the in</w:t>
      </w:r>
      <w:r w:rsidR="00D13291">
        <w:t>i</w:t>
      </w:r>
      <w:r>
        <w:t>tial potential is zero and the final potential is non-negative.</w:t>
      </w:r>
    </w:p>
    <w:p w14:paraId="0E7D77C4" w14:textId="77777777" w:rsidR="006B11A4" w:rsidRDefault="006B11A4">
      <w:pPr>
        <w:contextualSpacing/>
      </w:pPr>
    </w:p>
    <w:p w14:paraId="423049FA" w14:textId="0C7F3BC4" w:rsidR="00F40AFE" w:rsidRDefault="00696F9E">
      <w:pPr>
        <w:contextualSpacing/>
      </w:pPr>
      <w:r>
        <w:t>In an insertion, creation of a new root increases the potential by one.</w:t>
      </w:r>
      <w:r w:rsidR="00AF76B6">
        <w:t xml:space="preserve">  The</w:t>
      </w:r>
      <w:r>
        <w:t xml:space="preserve"> link</w:t>
      </w:r>
      <w:r w:rsidR="009C22ED">
        <w:t xml:space="preserve"> </w:t>
      </w:r>
      <w:r w:rsidR="007E5D11">
        <w:t>in a</w:t>
      </w:r>
      <w:r w:rsidR="00AF76B6">
        <w:t xml:space="preserve"> </w:t>
      </w:r>
      <w:r w:rsidR="00AF76B6" w:rsidRPr="00650F9D">
        <w:rPr>
          <w:b/>
        </w:rPr>
        <w:t>meld</w:t>
      </w:r>
      <w:r w:rsidR="00AF76B6">
        <w:t xml:space="preserve"> </w:t>
      </w:r>
      <w:r w:rsidR="009C22ED">
        <w:t xml:space="preserve">does </w:t>
      </w:r>
      <w:r w:rsidR="00AF76B6">
        <w:t>not increase the potential</w:t>
      </w:r>
      <w:r w:rsidR="007E5D11">
        <w:t>,</w:t>
      </w:r>
      <w:r w:rsidR="00AF76B6">
        <w:t xml:space="preserve"> but</w:t>
      </w:r>
      <w:r w:rsidR="007E5D11">
        <w:t xml:space="preserve"> it</w:t>
      </w:r>
      <w:r>
        <w:t xml:space="preserve"> may decrease it by one.</w:t>
      </w:r>
      <w:r w:rsidR="009C22ED">
        <w:t xml:space="preserve">  </w:t>
      </w:r>
      <w:r>
        <w:t xml:space="preserve">In a </w:t>
      </w:r>
      <w:r w:rsidRPr="00650F9D">
        <w:rPr>
          <w:b/>
        </w:rPr>
        <w:t>decrease-key</w:t>
      </w:r>
      <w:r>
        <w:t>, e</w:t>
      </w:r>
      <w:r w:rsidR="009C22ED">
        <w:t>ach</w:t>
      </w:r>
      <w:r w:rsidR="006B11A4">
        <w:t xml:space="preserve"> change of state from m</w:t>
      </w:r>
      <w:r>
        <w:t>arked to free</w:t>
      </w:r>
      <w:r w:rsidR="009C22ED">
        <w:t xml:space="preserve"> decreases the potential by one, paying for the correspondin</w:t>
      </w:r>
      <w:r>
        <w:t>g iteration of the while loop.  T</w:t>
      </w:r>
      <w:r w:rsidR="009C22ED">
        <w:t xml:space="preserve">here is </w:t>
      </w:r>
      <w:r>
        <w:t xml:space="preserve">also </w:t>
      </w:r>
      <w:r w:rsidR="009C22ED">
        <w:t>at most one change from fixed to free and at most one from fixed to m</w:t>
      </w:r>
      <w:r>
        <w:t>arked, increasing the potential by at most three.</w:t>
      </w:r>
      <w:r w:rsidR="006B11A4">
        <w:t xml:space="preserve">  It follows that </w:t>
      </w:r>
      <w:r>
        <w:t xml:space="preserve">each </w:t>
      </w:r>
      <w:r w:rsidR="006B11A4" w:rsidRPr="00650F9D">
        <w:rPr>
          <w:b/>
        </w:rPr>
        <w:t>ins</w:t>
      </w:r>
      <w:r w:rsidRPr="00650F9D">
        <w:rPr>
          <w:b/>
        </w:rPr>
        <w:t>ert</w:t>
      </w:r>
      <w:r>
        <w:t xml:space="preserve">, </w:t>
      </w:r>
      <w:r w:rsidRPr="00650F9D">
        <w:rPr>
          <w:b/>
        </w:rPr>
        <w:t>meld</w:t>
      </w:r>
      <w:r>
        <w:t xml:space="preserve">, and </w:t>
      </w:r>
      <w:r w:rsidRPr="00650F9D">
        <w:rPr>
          <w:b/>
        </w:rPr>
        <w:t>decrease</w:t>
      </w:r>
      <w:r w:rsidR="00650F9D" w:rsidRPr="00650F9D">
        <w:rPr>
          <w:b/>
        </w:rPr>
        <w:t>-</w:t>
      </w:r>
      <w:r w:rsidRPr="00650F9D">
        <w:rPr>
          <w:b/>
        </w:rPr>
        <w:t>key</w:t>
      </w:r>
      <w:r w:rsidR="006B11A4">
        <w:t xml:space="preserve"> take</w:t>
      </w:r>
      <w:r>
        <w:t>s</w:t>
      </w:r>
      <w:r w:rsidR="00F40AFE">
        <w:t xml:space="preserve"> </w:t>
      </w:r>
      <w:proofErr w:type="gramStart"/>
      <w:r w:rsidR="00F40AFE">
        <w:t>O(</w:t>
      </w:r>
      <w:proofErr w:type="gramEnd"/>
      <w:r w:rsidR="00F40AFE">
        <w:t>1) amortized time.</w:t>
      </w:r>
    </w:p>
    <w:p w14:paraId="061EE879" w14:textId="77777777" w:rsidR="00F40AFE" w:rsidRDefault="00F40AFE">
      <w:pPr>
        <w:contextualSpacing/>
      </w:pPr>
    </w:p>
    <w:p w14:paraId="4B591BDE" w14:textId="27E7A6C0" w:rsidR="00BA5F32" w:rsidRDefault="00F40AFE">
      <w:pPr>
        <w:contextualSpacing/>
      </w:pPr>
      <w:r>
        <w:t xml:space="preserve">Consider a </w:t>
      </w:r>
      <w:r w:rsidRPr="00650F9D">
        <w:rPr>
          <w:b/>
        </w:rPr>
        <w:t>delete-mi</w:t>
      </w:r>
      <w:r w:rsidRPr="00423269">
        <w:rPr>
          <w:b/>
        </w:rPr>
        <w:t>n</w:t>
      </w:r>
      <w:r>
        <w:t xml:space="preserve"> on a tree of size </w:t>
      </w:r>
      <w:r w:rsidRPr="00650F9D">
        <w:rPr>
          <w:i/>
        </w:rPr>
        <w:t>n</w:t>
      </w:r>
      <w:r>
        <w:t xml:space="preserve">.  By Lemma 1, at most </w:t>
      </w:r>
      <w:r w:rsidR="00AF76B6">
        <w:t xml:space="preserve">1 + </w:t>
      </w:r>
      <w:proofErr w:type="spellStart"/>
      <w:r w:rsidR="00650F9D">
        <w:t>lg</w:t>
      </w:r>
      <w:r w:rsidR="00650F9D" w:rsidRPr="00650F9D">
        <w:rPr>
          <w:i/>
        </w:rPr>
        <w:t>n</w:t>
      </w:r>
      <w:proofErr w:type="spellEnd"/>
      <w:r w:rsidR="00650F9D">
        <w:t>/log</w:t>
      </w:r>
      <w:r w:rsidR="00650F9D">
        <w:sym w:font="Symbol" w:char="F066"/>
      </w:r>
      <w:r>
        <w:t xml:space="preserve"> new roots become free, increasing the potential by at most </w:t>
      </w:r>
      <w:r w:rsidR="00AF76B6">
        <w:t xml:space="preserve">2 + </w:t>
      </w:r>
      <w:r w:rsidR="00650F9D">
        <w:t>2</w:t>
      </w:r>
      <w:r w:rsidR="00650F9D">
        <w:t>lg</w:t>
      </w:r>
      <w:r w:rsidR="00650F9D" w:rsidRPr="00650F9D">
        <w:rPr>
          <w:i/>
        </w:rPr>
        <w:t>n</w:t>
      </w:r>
      <w:r w:rsidR="00650F9D">
        <w:t>/log</w:t>
      </w:r>
      <w:r w:rsidR="00650F9D">
        <w:sym w:font="Symbol" w:char="F066"/>
      </w:r>
      <w:r>
        <w:t>.  Each link of nodes of equal rank decreases the potential</w:t>
      </w:r>
      <w:r w:rsidR="00BA5F32">
        <w:t xml:space="preserve"> by one, paying for the link.  Also by Lemma 1, t</w:t>
      </w:r>
      <w:r>
        <w:t>he number of links of nodes o</w:t>
      </w:r>
      <w:r w:rsidR="00BA5F32">
        <w:t>f different ranks is at most</w:t>
      </w:r>
      <w:r w:rsidR="00650F9D">
        <w:t xml:space="preserve"> </w:t>
      </w:r>
      <w:proofErr w:type="spellStart"/>
      <w:r w:rsidR="00650F9D">
        <w:t>lg</w:t>
      </w:r>
      <w:r w:rsidR="00650F9D" w:rsidRPr="00650F9D">
        <w:rPr>
          <w:i/>
        </w:rPr>
        <w:t>n</w:t>
      </w:r>
      <w:proofErr w:type="spellEnd"/>
      <w:r w:rsidR="00650F9D">
        <w:t>/log</w:t>
      </w:r>
      <w:r w:rsidR="00650F9D">
        <w:sym w:font="Symbol" w:char="F066"/>
      </w:r>
      <w:r w:rsidR="00BA5F32">
        <w:t xml:space="preserve">, and the time to scan and empty buckets is </w:t>
      </w:r>
      <w:proofErr w:type="gramStart"/>
      <w:r w:rsidR="00BA5F32">
        <w:t>O(</w:t>
      </w:r>
      <w:proofErr w:type="spellStart"/>
      <w:proofErr w:type="gramEnd"/>
      <w:r w:rsidR="00BA5F32">
        <w:t>lg</w:t>
      </w:r>
      <w:r w:rsidR="00BA5F32" w:rsidRPr="00650F9D">
        <w:rPr>
          <w:i/>
        </w:rPr>
        <w:t>n</w:t>
      </w:r>
      <w:proofErr w:type="spellEnd"/>
      <w:r w:rsidR="00BA5F32">
        <w:t xml:space="preserve">).  It follows that the amortized time of the delete-min is </w:t>
      </w:r>
      <w:proofErr w:type="gramStart"/>
      <w:r w:rsidR="00BA5F32">
        <w:t>O(</w:t>
      </w:r>
      <w:proofErr w:type="spellStart"/>
      <w:proofErr w:type="gramEnd"/>
      <w:r w:rsidR="00BA5F32">
        <w:t>lg</w:t>
      </w:r>
      <w:r w:rsidR="00BA5F32" w:rsidRPr="00650F9D">
        <w:rPr>
          <w:i/>
        </w:rPr>
        <w:t>n</w:t>
      </w:r>
      <w:proofErr w:type="spellEnd"/>
      <w:r w:rsidR="00BA5F32">
        <w:t>).  Thus we obtain the following theorem:</w:t>
      </w:r>
    </w:p>
    <w:p w14:paraId="6CFCC644" w14:textId="77777777" w:rsidR="00BA5F32" w:rsidRDefault="00BA5F32">
      <w:pPr>
        <w:contextualSpacing/>
      </w:pPr>
    </w:p>
    <w:p w14:paraId="72468AA4" w14:textId="0A4E877D" w:rsidR="00BA5F32" w:rsidRDefault="00BA5F32">
      <w:pPr>
        <w:contextualSpacing/>
      </w:pPr>
      <w:r>
        <w:t xml:space="preserve">Theorem 1: On lazy Fibonacci heaps, each </w:t>
      </w:r>
      <w:r w:rsidRPr="00650F9D">
        <w:rPr>
          <w:b/>
        </w:rPr>
        <w:t>delete-min</w:t>
      </w:r>
      <w:r>
        <w:t xml:space="preserve"> or </w:t>
      </w:r>
      <w:r w:rsidRPr="00650F9D">
        <w:rPr>
          <w:b/>
        </w:rPr>
        <w:t>delete</w:t>
      </w:r>
      <w:r>
        <w:t xml:space="preserve"> takes </w:t>
      </w:r>
      <w:proofErr w:type="gramStart"/>
      <w:r w:rsidR="00696F9E">
        <w:t>O(</w:t>
      </w:r>
      <w:proofErr w:type="spellStart"/>
      <w:proofErr w:type="gramEnd"/>
      <w:r w:rsidR="00696F9E">
        <w:t>lg</w:t>
      </w:r>
      <w:r w:rsidR="00696F9E" w:rsidRPr="00650F9D">
        <w:rPr>
          <w:i/>
        </w:rPr>
        <w:t>n</w:t>
      </w:r>
      <w:proofErr w:type="spellEnd"/>
      <w:r w:rsidR="00696F9E">
        <w:t>) amortized time, and each</w:t>
      </w:r>
      <w:r>
        <w:t xml:space="preserve"> other operation takes O(1) amortized time.</w:t>
      </w:r>
    </w:p>
    <w:sectPr w:rsidR="00BA5F32" w:rsidSect="00ED34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F1C"/>
    <w:rsid w:val="00002417"/>
    <w:rsid w:val="00005946"/>
    <w:rsid w:val="0000660A"/>
    <w:rsid w:val="0001640D"/>
    <w:rsid w:val="000179F9"/>
    <w:rsid w:val="00020753"/>
    <w:rsid w:val="00021F7B"/>
    <w:rsid w:val="00022C39"/>
    <w:rsid w:val="000241F0"/>
    <w:rsid w:val="000319C8"/>
    <w:rsid w:val="00032E99"/>
    <w:rsid w:val="00035F55"/>
    <w:rsid w:val="000369CD"/>
    <w:rsid w:val="00041681"/>
    <w:rsid w:val="00042FF8"/>
    <w:rsid w:val="0004651F"/>
    <w:rsid w:val="00054556"/>
    <w:rsid w:val="00055FB5"/>
    <w:rsid w:val="00057622"/>
    <w:rsid w:val="00060A16"/>
    <w:rsid w:val="000611BB"/>
    <w:rsid w:val="0006235E"/>
    <w:rsid w:val="00070229"/>
    <w:rsid w:val="000758C6"/>
    <w:rsid w:val="00076EE4"/>
    <w:rsid w:val="00080F1C"/>
    <w:rsid w:val="00085859"/>
    <w:rsid w:val="000876D9"/>
    <w:rsid w:val="00087DFC"/>
    <w:rsid w:val="00091DFE"/>
    <w:rsid w:val="00092C45"/>
    <w:rsid w:val="0009336D"/>
    <w:rsid w:val="000A0622"/>
    <w:rsid w:val="000A1EA3"/>
    <w:rsid w:val="000A3614"/>
    <w:rsid w:val="000A3973"/>
    <w:rsid w:val="000A5250"/>
    <w:rsid w:val="000A572B"/>
    <w:rsid w:val="000A5C98"/>
    <w:rsid w:val="000B3515"/>
    <w:rsid w:val="000B57B0"/>
    <w:rsid w:val="000B5AB8"/>
    <w:rsid w:val="000B5C1F"/>
    <w:rsid w:val="000B70C1"/>
    <w:rsid w:val="000C246D"/>
    <w:rsid w:val="000C4D24"/>
    <w:rsid w:val="000C552D"/>
    <w:rsid w:val="000C6D12"/>
    <w:rsid w:val="000C7BAC"/>
    <w:rsid w:val="000D4F9C"/>
    <w:rsid w:val="000D6D30"/>
    <w:rsid w:val="000E2753"/>
    <w:rsid w:val="000E293F"/>
    <w:rsid w:val="000E3363"/>
    <w:rsid w:val="000E4D62"/>
    <w:rsid w:val="000F5D12"/>
    <w:rsid w:val="00100546"/>
    <w:rsid w:val="00101D6A"/>
    <w:rsid w:val="00103822"/>
    <w:rsid w:val="001045F2"/>
    <w:rsid w:val="0010489E"/>
    <w:rsid w:val="001051B1"/>
    <w:rsid w:val="00111D9C"/>
    <w:rsid w:val="00113306"/>
    <w:rsid w:val="0011457F"/>
    <w:rsid w:val="00116901"/>
    <w:rsid w:val="001212BC"/>
    <w:rsid w:val="00122CCB"/>
    <w:rsid w:val="00125CCB"/>
    <w:rsid w:val="001352A0"/>
    <w:rsid w:val="0013573B"/>
    <w:rsid w:val="001447B9"/>
    <w:rsid w:val="0015023A"/>
    <w:rsid w:val="00161282"/>
    <w:rsid w:val="00161FF0"/>
    <w:rsid w:val="001623A7"/>
    <w:rsid w:val="00163F17"/>
    <w:rsid w:val="0016575A"/>
    <w:rsid w:val="00165CE5"/>
    <w:rsid w:val="00167AC1"/>
    <w:rsid w:val="0017049B"/>
    <w:rsid w:val="0017093C"/>
    <w:rsid w:val="00174A88"/>
    <w:rsid w:val="00174D26"/>
    <w:rsid w:val="00183AE7"/>
    <w:rsid w:val="00183CAB"/>
    <w:rsid w:val="001A0E06"/>
    <w:rsid w:val="001A13C6"/>
    <w:rsid w:val="001A1E39"/>
    <w:rsid w:val="001A1F5C"/>
    <w:rsid w:val="001A3AFF"/>
    <w:rsid w:val="001A6982"/>
    <w:rsid w:val="001A6E4E"/>
    <w:rsid w:val="001A70DA"/>
    <w:rsid w:val="001B0246"/>
    <w:rsid w:val="001B2041"/>
    <w:rsid w:val="001B3E1F"/>
    <w:rsid w:val="001B4C12"/>
    <w:rsid w:val="001B5493"/>
    <w:rsid w:val="001B6EA7"/>
    <w:rsid w:val="001C085A"/>
    <w:rsid w:val="001C112A"/>
    <w:rsid w:val="001C4F73"/>
    <w:rsid w:val="001C5627"/>
    <w:rsid w:val="001C6DFD"/>
    <w:rsid w:val="001D00E4"/>
    <w:rsid w:val="001D0324"/>
    <w:rsid w:val="001D4442"/>
    <w:rsid w:val="001D50B5"/>
    <w:rsid w:val="001D5554"/>
    <w:rsid w:val="001E0919"/>
    <w:rsid w:val="001E15BB"/>
    <w:rsid w:val="001E1D12"/>
    <w:rsid w:val="001E442F"/>
    <w:rsid w:val="001E4AD9"/>
    <w:rsid w:val="001F611B"/>
    <w:rsid w:val="0020070D"/>
    <w:rsid w:val="002008B3"/>
    <w:rsid w:val="00204A74"/>
    <w:rsid w:val="00204B9C"/>
    <w:rsid w:val="00204E0D"/>
    <w:rsid w:val="002065C0"/>
    <w:rsid w:val="002076BB"/>
    <w:rsid w:val="002143F7"/>
    <w:rsid w:val="00215C79"/>
    <w:rsid w:val="00217B37"/>
    <w:rsid w:val="0022414B"/>
    <w:rsid w:val="00225278"/>
    <w:rsid w:val="002254EA"/>
    <w:rsid w:val="00226B61"/>
    <w:rsid w:val="00231B86"/>
    <w:rsid w:val="00233D22"/>
    <w:rsid w:val="00235C5D"/>
    <w:rsid w:val="00240528"/>
    <w:rsid w:val="00242AD0"/>
    <w:rsid w:val="002437FB"/>
    <w:rsid w:val="0025015A"/>
    <w:rsid w:val="002547B6"/>
    <w:rsid w:val="0026123A"/>
    <w:rsid w:val="00261C4E"/>
    <w:rsid w:val="00263C3B"/>
    <w:rsid w:val="002640CB"/>
    <w:rsid w:val="0026615F"/>
    <w:rsid w:val="00274CBB"/>
    <w:rsid w:val="00275566"/>
    <w:rsid w:val="002765A5"/>
    <w:rsid w:val="002766C8"/>
    <w:rsid w:val="00277F3F"/>
    <w:rsid w:val="0028501B"/>
    <w:rsid w:val="00291872"/>
    <w:rsid w:val="00293482"/>
    <w:rsid w:val="00294B26"/>
    <w:rsid w:val="002956F5"/>
    <w:rsid w:val="00296B25"/>
    <w:rsid w:val="002A26DC"/>
    <w:rsid w:val="002A3CF4"/>
    <w:rsid w:val="002A417F"/>
    <w:rsid w:val="002B0155"/>
    <w:rsid w:val="002B1904"/>
    <w:rsid w:val="002B1C1D"/>
    <w:rsid w:val="002B27B0"/>
    <w:rsid w:val="002B5BB0"/>
    <w:rsid w:val="002C03C1"/>
    <w:rsid w:val="002C17B3"/>
    <w:rsid w:val="002C2BEC"/>
    <w:rsid w:val="002C31B7"/>
    <w:rsid w:val="002C3A19"/>
    <w:rsid w:val="002D2FEF"/>
    <w:rsid w:val="002D3730"/>
    <w:rsid w:val="002D5A0D"/>
    <w:rsid w:val="002D678D"/>
    <w:rsid w:val="002D738B"/>
    <w:rsid w:val="002D7590"/>
    <w:rsid w:val="002E168B"/>
    <w:rsid w:val="002E29DC"/>
    <w:rsid w:val="002E5916"/>
    <w:rsid w:val="002F6498"/>
    <w:rsid w:val="002F6855"/>
    <w:rsid w:val="00300DB5"/>
    <w:rsid w:val="00310223"/>
    <w:rsid w:val="00311CD6"/>
    <w:rsid w:val="003160C0"/>
    <w:rsid w:val="00317FBA"/>
    <w:rsid w:val="00327C8D"/>
    <w:rsid w:val="00330E07"/>
    <w:rsid w:val="003318E5"/>
    <w:rsid w:val="003323EE"/>
    <w:rsid w:val="00336B97"/>
    <w:rsid w:val="00337BC4"/>
    <w:rsid w:val="00353C39"/>
    <w:rsid w:val="003540A2"/>
    <w:rsid w:val="00355FAD"/>
    <w:rsid w:val="0036498F"/>
    <w:rsid w:val="00364B93"/>
    <w:rsid w:val="00365857"/>
    <w:rsid w:val="00365CB0"/>
    <w:rsid w:val="00366CD5"/>
    <w:rsid w:val="00367196"/>
    <w:rsid w:val="00371DC1"/>
    <w:rsid w:val="0037243E"/>
    <w:rsid w:val="00373D49"/>
    <w:rsid w:val="00380728"/>
    <w:rsid w:val="00381086"/>
    <w:rsid w:val="00390F4C"/>
    <w:rsid w:val="00392C84"/>
    <w:rsid w:val="00395AC3"/>
    <w:rsid w:val="003A1E21"/>
    <w:rsid w:val="003A4A2D"/>
    <w:rsid w:val="003A53A2"/>
    <w:rsid w:val="003A7C33"/>
    <w:rsid w:val="003B0A13"/>
    <w:rsid w:val="003B5C9A"/>
    <w:rsid w:val="003C3B17"/>
    <w:rsid w:val="003C4CDD"/>
    <w:rsid w:val="003C5095"/>
    <w:rsid w:val="003C7441"/>
    <w:rsid w:val="003C782D"/>
    <w:rsid w:val="003D360E"/>
    <w:rsid w:val="003D3848"/>
    <w:rsid w:val="003D52BE"/>
    <w:rsid w:val="003D7113"/>
    <w:rsid w:val="003D7125"/>
    <w:rsid w:val="003E1DDC"/>
    <w:rsid w:val="003E46ED"/>
    <w:rsid w:val="003F5AD1"/>
    <w:rsid w:val="003F5AF9"/>
    <w:rsid w:val="003F61D5"/>
    <w:rsid w:val="004028D4"/>
    <w:rsid w:val="00403001"/>
    <w:rsid w:val="0040461E"/>
    <w:rsid w:val="00412FAA"/>
    <w:rsid w:val="00416345"/>
    <w:rsid w:val="00417DBE"/>
    <w:rsid w:val="00417E3D"/>
    <w:rsid w:val="00422F8A"/>
    <w:rsid w:val="00423269"/>
    <w:rsid w:val="00425D2E"/>
    <w:rsid w:val="00426DB0"/>
    <w:rsid w:val="004353F1"/>
    <w:rsid w:val="00435969"/>
    <w:rsid w:val="0043664F"/>
    <w:rsid w:val="00443DBC"/>
    <w:rsid w:val="00444C9E"/>
    <w:rsid w:val="004535A0"/>
    <w:rsid w:val="004539C4"/>
    <w:rsid w:val="00457686"/>
    <w:rsid w:val="004606FC"/>
    <w:rsid w:val="004623E6"/>
    <w:rsid w:val="00463644"/>
    <w:rsid w:val="00470002"/>
    <w:rsid w:val="00470FED"/>
    <w:rsid w:val="004710AA"/>
    <w:rsid w:val="004726C2"/>
    <w:rsid w:val="004737DD"/>
    <w:rsid w:val="004839D4"/>
    <w:rsid w:val="00483F38"/>
    <w:rsid w:val="00490657"/>
    <w:rsid w:val="004906A4"/>
    <w:rsid w:val="00491081"/>
    <w:rsid w:val="004926E3"/>
    <w:rsid w:val="00495B50"/>
    <w:rsid w:val="00495D1A"/>
    <w:rsid w:val="00495D5B"/>
    <w:rsid w:val="004A2D22"/>
    <w:rsid w:val="004A39B9"/>
    <w:rsid w:val="004A65FC"/>
    <w:rsid w:val="004A7B29"/>
    <w:rsid w:val="004B0566"/>
    <w:rsid w:val="004B3A85"/>
    <w:rsid w:val="004B4F42"/>
    <w:rsid w:val="004B5161"/>
    <w:rsid w:val="004B77D6"/>
    <w:rsid w:val="004C4271"/>
    <w:rsid w:val="004C4E7A"/>
    <w:rsid w:val="004D0EE5"/>
    <w:rsid w:val="004E4DF3"/>
    <w:rsid w:val="004F1192"/>
    <w:rsid w:val="004F290E"/>
    <w:rsid w:val="004F351F"/>
    <w:rsid w:val="004F6EEA"/>
    <w:rsid w:val="00503612"/>
    <w:rsid w:val="005050A7"/>
    <w:rsid w:val="0050687B"/>
    <w:rsid w:val="00507846"/>
    <w:rsid w:val="00507AA1"/>
    <w:rsid w:val="005154C9"/>
    <w:rsid w:val="005213E8"/>
    <w:rsid w:val="005242EB"/>
    <w:rsid w:val="00532C68"/>
    <w:rsid w:val="00532DD8"/>
    <w:rsid w:val="00540CFB"/>
    <w:rsid w:val="00541638"/>
    <w:rsid w:val="00541884"/>
    <w:rsid w:val="005421CF"/>
    <w:rsid w:val="00551A9E"/>
    <w:rsid w:val="00552484"/>
    <w:rsid w:val="00552F83"/>
    <w:rsid w:val="005550CE"/>
    <w:rsid w:val="00555839"/>
    <w:rsid w:val="00555FE7"/>
    <w:rsid w:val="005563C2"/>
    <w:rsid w:val="00556AD9"/>
    <w:rsid w:val="005576AE"/>
    <w:rsid w:val="00560CD2"/>
    <w:rsid w:val="00561D9A"/>
    <w:rsid w:val="00564829"/>
    <w:rsid w:val="005727DA"/>
    <w:rsid w:val="00572E41"/>
    <w:rsid w:val="00575231"/>
    <w:rsid w:val="00576B05"/>
    <w:rsid w:val="00577FEC"/>
    <w:rsid w:val="00581310"/>
    <w:rsid w:val="005826A1"/>
    <w:rsid w:val="00583654"/>
    <w:rsid w:val="005847BB"/>
    <w:rsid w:val="005868CE"/>
    <w:rsid w:val="00587D86"/>
    <w:rsid w:val="005919EB"/>
    <w:rsid w:val="00593190"/>
    <w:rsid w:val="00595F7B"/>
    <w:rsid w:val="00596AA8"/>
    <w:rsid w:val="00596F40"/>
    <w:rsid w:val="005A1F02"/>
    <w:rsid w:val="005A219A"/>
    <w:rsid w:val="005A73C9"/>
    <w:rsid w:val="005B04A6"/>
    <w:rsid w:val="005B0786"/>
    <w:rsid w:val="005B0E98"/>
    <w:rsid w:val="005B1A4E"/>
    <w:rsid w:val="005B2CC0"/>
    <w:rsid w:val="005C0363"/>
    <w:rsid w:val="005C4AAD"/>
    <w:rsid w:val="005C765C"/>
    <w:rsid w:val="005D16DC"/>
    <w:rsid w:val="005E07A5"/>
    <w:rsid w:val="005E2AD8"/>
    <w:rsid w:val="005E328C"/>
    <w:rsid w:val="005E3FD6"/>
    <w:rsid w:val="005F1772"/>
    <w:rsid w:val="005F4899"/>
    <w:rsid w:val="005F4FD2"/>
    <w:rsid w:val="00600B4B"/>
    <w:rsid w:val="006019FC"/>
    <w:rsid w:val="006040F5"/>
    <w:rsid w:val="0060479E"/>
    <w:rsid w:val="006056A6"/>
    <w:rsid w:val="00612F41"/>
    <w:rsid w:val="006134B3"/>
    <w:rsid w:val="00615393"/>
    <w:rsid w:val="006177EA"/>
    <w:rsid w:val="00617C91"/>
    <w:rsid w:val="006210B8"/>
    <w:rsid w:val="0062235F"/>
    <w:rsid w:val="0062241E"/>
    <w:rsid w:val="00625285"/>
    <w:rsid w:val="00625A99"/>
    <w:rsid w:val="00626C6A"/>
    <w:rsid w:val="00630E00"/>
    <w:rsid w:val="006315BE"/>
    <w:rsid w:val="006318BB"/>
    <w:rsid w:val="00632753"/>
    <w:rsid w:val="00634B00"/>
    <w:rsid w:val="00635588"/>
    <w:rsid w:val="0063596C"/>
    <w:rsid w:val="00641455"/>
    <w:rsid w:val="00642E76"/>
    <w:rsid w:val="00644F5C"/>
    <w:rsid w:val="00646A1A"/>
    <w:rsid w:val="00647FCE"/>
    <w:rsid w:val="00650F9D"/>
    <w:rsid w:val="0065463B"/>
    <w:rsid w:val="00656A9E"/>
    <w:rsid w:val="00657B65"/>
    <w:rsid w:val="006656FA"/>
    <w:rsid w:val="00665F25"/>
    <w:rsid w:val="00666E0F"/>
    <w:rsid w:val="0066721C"/>
    <w:rsid w:val="00667962"/>
    <w:rsid w:val="00670079"/>
    <w:rsid w:val="00670C33"/>
    <w:rsid w:val="00670ED6"/>
    <w:rsid w:val="00671A02"/>
    <w:rsid w:val="00673543"/>
    <w:rsid w:val="0067395F"/>
    <w:rsid w:val="00681B3B"/>
    <w:rsid w:val="0068208A"/>
    <w:rsid w:val="00683128"/>
    <w:rsid w:val="00684C35"/>
    <w:rsid w:val="0068744D"/>
    <w:rsid w:val="00693DA1"/>
    <w:rsid w:val="006942DE"/>
    <w:rsid w:val="00695EAB"/>
    <w:rsid w:val="00696F9E"/>
    <w:rsid w:val="006A4591"/>
    <w:rsid w:val="006A6DCD"/>
    <w:rsid w:val="006B00DA"/>
    <w:rsid w:val="006B11A4"/>
    <w:rsid w:val="006B4C97"/>
    <w:rsid w:val="006C3CC6"/>
    <w:rsid w:val="006C4832"/>
    <w:rsid w:val="006C483F"/>
    <w:rsid w:val="006C7549"/>
    <w:rsid w:val="006C76C7"/>
    <w:rsid w:val="006D174D"/>
    <w:rsid w:val="006D1D32"/>
    <w:rsid w:val="006D31A7"/>
    <w:rsid w:val="006D5661"/>
    <w:rsid w:val="006E0A8C"/>
    <w:rsid w:val="006E13CD"/>
    <w:rsid w:val="006E25DC"/>
    <w:rsid w:val="006E429F"/>
    <w:rsid w:val="006F10BF"/>
    <w:rsid w:val="006F1CB2"/>
    <w:rsid w:val="006F1CE3"/>
    <w:rsid w:val="006F2A7B"/>
    <w:rsid w:val="006F4BB2"/>
    <w:rsid w:val="006F5DE0"/>
    <w:rsid w:val="006F6839"/>
    <w:rsid w:val="006F6E15"/>
    <w:rsid w:val="007005BA"/>
    <w:rsid w:val="007020B9"/>
    <w:rsid w:val="00702750"/>
    <w:rsid w:val="00702771"/>
    <w:rsid w:val="00702809"/>
    <w:rsid w:val="00702B49"/>
    <w:rsid w:val="00704634"/>
    <w:rsid w:val="0070477F"/>
    <w:rsid w:val="00705C1C"/>
    <w:rsid w:val="00707F87"/>
    <w:rsid w:val="00711339"/>
    <w:rsid w:val="00714D28"/>
    <w:rsid w:val="00716054"/>
    <w:rsid w:val="007163F4"/>
    <w:rsid w:val="00724368"/>
    <w:rsid w:val="00725C1A"/>
    <w:rsid w:val="00732EA2"/>
    <w:rsid w:val="00733E53"/>
    <w:rsid w:val="00736454"/>
    <w:rsid w:val="007413FF"/>
    <w:rsid w:val="00741FD8"/>
    <w:rsid w:val="00745E35"/>
    <w:rsid w:val="00750C4F"/>
    <w:rsid w:val="00754F0F"/>
    <w:rsid w:val="007557D8"/>
    <w:rsid w:val="007670B9"/>
    <w:rsid w:val="00770BEE"/>
    <w:rsid w:val="0077341A"/>
    <w:rsid w:val="00774D04"/>
    <w:rsid w:val="00775ED8"/>
    <w:rsid w:val="007830C4"/>
    <w:rsid w:val="00783AEB"/>
    <w:rsid w:val="00787EC9"/>
    <w:rsid w:val="0079078C"/>
    <w:rsid w:val="007908F9"/>
    <w:rsid w:val="00794D7F"/>
    <w:rsid w:val="0079624D"/>
    <w:rsid w:val="007964AE"/>
    <w:rsid w:val="00797EEB"/>
    <w:rsid w:val="007A5274"/>
    <w:rsid w:val="007A565E"/>
    <w:rsid w:val="007A6E1B"/>
    <w:rsid w:val="007B49EF"/>
    <w:rsid w:val="007B6CF4"/>
    <w:rsid w:val="007C2F45"/>
    <w:rsid w:val="007C6DE9"/>
    <w:rsid w:val="007D0260"/>
    <w:rsid w:val="007D4B65"/>
    <w:rsid w:val="007D6FF7"/>
    <w:rsid w:val="007E0178"/>
    <w:rsid w:val="007E0C77"/>
    <w:rsid w:val="007E0D40"/>
    <w:rsid w:val="007E5D11"/>
    <w:rsid w:val="007E679D"/>
    <w:rsid w:val="007F0400"/>
    <w:rsid w:val="007F0B0C"/>
    <w:rsid w:val="007F16AB"/>
    <w:rsid w:val="007F4127"/>
    <w:rsid w:val="008035D4"/>
    <w:rsid w:val="00804B1D"/>
    <w:rsid w:val="008064AF"/>
    <w:rsid w:val="00811A86"/>
    <w:rsid w:val="008121D7"/>
    <w:rsid w:val="00813775"/>
    <w:rsid w:val="00820DFC"/>
    <w:rsid w:val="00820E43"/>
    <w:rsid w:val="00822341"/>
    <w:rsid w:val="0082236D"/>
    <w:rsid w:val="00822946"/>
    <w:rsid w:val="00824A77"/>
    <w:rsid w:val="00827317"/>
    <w:rsid w:val="008275FD"/>
    <w:rsid w:val="00827FD3"/>
    <w:rsid w:val="00832DEF"/>
    <w:rsid w:val="0083393F"/>
    <w:rsid w:val="008346E6"/>
    <w:rsid w:val="00834C56"/>
    <w:rsid w:val="00834D34"/>
    <w:rsid w:val="00835B9D"/>
    <w:rsid w:val="00835C99"/>
    <w:rsid w:val="0083662A"/>
    <w:rsid w:val="00836E1F"/>
    <w:rsid w:val="0084398D"/>
    <w:rsid w:val="00844174"/>
    <w:rsid w:val="008500BC"/>
    <w:rsid w:val="00850214"/>
    <w:rsid w:val="008524B4"/>
    <w:rsid w:val="008529AB"/>
    <w:rsid w:val="0085325B"/>
    <w:rsid w:val="008535B8"/>
    <w:rsid w:val="00855EB8"/>
    <w:rsid w:val="00857941"/>
    <w:rsid w:val="00857A99"/>
    <w:rsid w:val="0087330D"/>
    <w:rsid w:val="0087396F"/>
    <w:rsid w:val="008759C0"/>
    <w:rsid w:val="00881424"/>
    <w:rsid w:val="00882156"/>
    <w:rsid w:val="00882286"/>
    <w:rsid w:val="00883E91"/>
    <w:rsid w:val="00885BBA"/>
    <w:rsid w:val="008920F7"/>
    <w:rsid w:val="00892FEA"/>
    <w:rsid w:val="00894563"/>
    <w:rsid w:val="0089517D"/>
    <w:rsid w:val="00895AFF"/>
    <w:rsid w:val="008A25F4"/>
    <w:rsid w:val="008A5874"/>
    <w:rsid w:val="008A7B33"/>
    <w:rsid w:val="008B099A"/>
    <w:rsid w:val="008B24D7"/>
    <w:rsid w:val="008B6403"/>
    <w:rsid w:val="008B7F22"/>
    <w:rsid w:val="008C6AD0"/>
    <w:rsid w:val="008D2476"/>
    <w:rsid w:val="008D30D1"/>
    <w:rsid w:val="008E2108"/>
    <w:rsid w:val="008E3A53"/>
    <w:rsid w:val="008E3E4A"/>
    <w:rsid w:val="008E6C5F"/>
    <w:rsid w:val="008E77A7"/>
    <w:rsid w:val="008F4748"/>
    <w:rsid w:val="008F548B"/>
    <w:rsid w:val="008F6EF8"/>
    <w:rsid w:val="008F769B"/>
    <w:rsid w:val="009016F6"/>
    <w:rsid w:val="00903AD0"/>
    <w:rsid w:val="00903DCA"/>
    <w:rsid w:val="00905D1B"/>
    <w:rsid w:val="00905D4C"/>
    <w:rsid w:val="009079CB"/>
    <w:rsid w:val="00914F97"/>
    <w:rsid w:val="00922352"/>
    <w:rsid w:val="00924201"/>
    <w:rsid w:val="0092653C"/>
    <w:rsid w:val="00927025"/>
    <w:rsid w:val="00930E1B"/>
    <w:rsid w:val="00931270"/>
    <w:rsid w:val="00934FF5"/>
    <w:rsid w:val="0093521F"/>
    <w:rsid w:val="00936B10"/>
    <w:rsid w:val="00936DD7"/>
    <w:rsid w:val="0093785C"/>
    <w:rsid w:val="009409D2"/>
    <w:rsid w:val="00947D9E"/>
    <w:rsid w:val="00951CFC"/>
    <w:rsid w:val="009567D7"/>
    <w:rsid w:val="009568C7"/>
    <w:rsid w:val="009577B9"/>
    <w:rsid w:val="00961061"/>
    <w:rsid w:val="00963EFF"/>
    <w:rsid w:val="009645E0"/>
    <w:rsid w:val="00965ABD"/>
    <w:rsid w:val="00971CDB"/>
    <w:rsid w:val="00973294"/>
    <w:rsid w:val="00976F6E"/>
    <w:rsid w:val="00980F88"/>
    <w:rsid w:val="00983C53"/>
    <w:rsid w:val="00983D39"/>
    <w:rsid w:val="00985237"/>
    <w:rsid w:val="0099506C"/>
    <w:rsid w:val="009975DD"/>
    <w:rsid w:val="009A1BB8"/>
    <w:rsid w:val="009A63FC"/>
    <w:rsid w:val="009B0ADF"/>
    <w:rsid w:val="009B1DED"/>
    <w:rsid w:val="009B23BB"/>
    <w:rsid w:val="009B27A2"/>
    <w:rsid w:val="009B3039"/>
    <w:rsid w:val="009B656E"/>
    <w:rsid w:val="009C16F5"/>
    <w:rsid w:val="009C22ED"/>
    <w:rsid w:val="009C2F93"/>
    <w:rsid w:val="009C2FF1"/>
    <w:rsid w:val="009C5003"/>
    <w:rsid w:val="009C501D"/>
    <w:rsid w:val="009C799C"/>
    <w:rsid w:val="009D4379"/>
    <w:rsid w:val="009E057B"/>
    <w:rsid w:val="009E0978"/>
    <w:rsid w:val="009E3E6B"/>
    <w:rsid w:val="009E7919"/>
    <w:rsid w:val="009F1126"/>
    <w:rsid w:val="009F3556"/>
    <w:rsid w:val="009F3892"/>
    <w:rsid w:val="009F7543"/>
    <w:rsid w:val="00A05C54"/>
    <w:rsid w:val="00A060D4"/>
    <w:rsid w:val="00A06A1A"/>
    <w:rsid w:val="00A124E7"/>
    <w:rsid w:val="00A12918"/>
    <w:rsid w:val="00A13A87"/>
    <w:rsid w:val="00A179C3"/>
    <w:rsid w:val="00A204F9"/>
    <w:rsid w:val="00A243C4"/>
    <w:rsid w:val="00A2522E"/>
    <w:rsid w:val="00A2551C"/>
    <w:rsid w:val="00A31557"/>
    <w:rsid w:val="00A33604"/>
    <w:rsid w:val="00A3469F"/>
    <w:rsid w:val="00A3480A"/>
    <w:rsid w:val="00A53542"/>
    <w:rsid w:val="00A55795"/>
    <w:rsid w:val="00A6129A"/>
    <w:rsid w:val="00A6206D"/>
    <w:rsid w:val="00A65830"/>
    <w:rsid w:val="00A66D0C"/>
    <w:rsid w:val="00A66F86"/>
    <w:rsid w:val="00A67998"/>
    <w:rsid w:val="00A70A9B"/>
    <w:rsid w:val="00A710C0"/>
    <w:rsid w:val="00A71744"/>
    <w:rsid w:val="00A7192A"/>
    <w:rsid w:val="00A71FCF"/>
    <w:rsid w:val="00A71FF2"/>
    <w:rsid w:val="00A722A7"/>
    <w:rsid w:val="00A72F82"/>
    <w:rsid w:val="00A80C03"/>
    <w:rsid w:val="00A830A3"/>
    <w:rsid w:val="00A830B0"/>
    <w:rsid w:val="00A834DD"/>
    <w:rsid w:val="00A878B4"/>
    <w:rsid w:val="00A971DA"/>
    <w:rsid w:val="00AA1BE5"/>
    <w:rsid w:val="00AA6EEF"/>
    <w:rsid w:val="00AA768E"/>
    <w:rsid w:val="00AA7A2E"/>
    <w:rsid w:val="00AB2683"/>
    <w:rsid w:val="00AB52C4"/>
    <w:rsid w:val="00AC0433"/>
    <w:rsid w:val="00AC4350"/>
    <w:rsid w:val="00AC7E10"/>
    <w:rsid w:val="00AD0E83"/>
    <w:rsid w:val="00AD4B5B"/>
    <w:rsid w:val="00AE6C51"/>
    <w:rsid w:val="00AF13DA"/>
    <w:rsid w:val="00AF1F5A"/>
    <w:rsid w:val="00AF4683"/>
    <w:rsid w:val="00AF4FD6"/>
    <w:rsid w:val="00AF6D86"/>
    <w:rsid w:val="00AF76B6"/>
    <w:rsid w:val="00B01B26"/>
    <w:rsid w:val="00B0223D"/>
    <w:rsid w:val="00B02CCF"/>
    <w:rsid w:val="00B07E93"/>
    <w:rsid w:val="00B12AD3"/>
    <w:rsid w:val="00B1347A"/>
    <w:rsid w:val="00B13A01"/>
    <w:rsid w:val="00B14480"/>
    <w:rsid w:val="00B16C4E"/>
    <w:rsid w:val="00B22669"/>
    <w:rsid w:val="00B271A9"/>
    <w:rsid w:val="00B333D0"/>
    <w:rsid w:val="00B34981"/>
    <w:rsid w:val="00B351A9"/>
    <w:rsid w:val="00B3536D"/>
    <w:rsid w:val="00B413E4"/>
    <w:rsid w:val="00B4170B"/>
    <w:rsid w:val="00B42734"/>
    <w:rsid w:val="00B42DA4"/>
    <w:rsid w:val="00B42EDD"/>
    <w:rsid w:val="00B43742"/>
    <w:rsid w:val="00B44741"/>
    <w:rsid w:val="00B44974"/>
    <w:rsid w:val="00B44A5E"/>
    <w:rsid w:val="00B46647"/>
    <w:rsid w:val="00B53AA8"/>
    <w:rsid w:val="00B55B01"/>
    <w:rsid w:val="00B55CFD"/>
    <w:rsid w:val="00B56B19"/>
    <w:rsid w:val="00B57C2E"/>
    <w:rsid w:val="00B62799"/>
    <w:rsid w:val="00B644A9"/>
    <w:rsid w:val="00B65748"/>
    <w:rsid w:val="00B66062"/>
    <w:rsid w:val="00B66388"/>
    <w:rsid w:val="00B71146"/>
    <w:rsid w:val="00B769AB"/>
    <w:rsid w:val="00B81FE3"/>
    <w:rsid w:val="00B855D3"/>
    <w:rsid w:val="00B879BD"/>
    <w:rsid w:val="00B93724"/>
    <w:rsid w:val="00B97020"/>
    <w:rsid w:val="00BA20F5"/>
    <w:rsid w:val="00BA2405"/>
    <w:rsid w:val="00BA2AA3"/>
    <w:rsid w:val="00BA2DEF"/>
    <w:rsid w:val="00BA391B"/>
    <w:rsid w:val="00BA5F32"/>
    <w:rsid w:val="00BA7324"/>
    <w:rsid w:val="00BB30CC"/>
    <w:rsid w:val="00BB3104"/>
    <w:rsid w:val="00BB426F"/>
    <w:rsid w:val="00BB4B93"/>
    <w:rsid w:val="00BC0070"/>
    <w:rsid w:val="00BC0669"/>
    <w:rsid w:val="00BC0991"/>
    <w:rsid w:val="00BC46C3"/>
    <w:rsid w:val="00BC4EAD"/>
    <w:rsid w:val="00BC68DA"/>
    <w:rsid w:val="00BC6F08"/>
    <w:rsid w:val="00BC7E05"/>
    <w:rsid w:val="00BD3EF0"/>
    <w:rsid w:val="00BD676E"/>
    <w:rsid w:val="00BE4C03"/>
    <w:rsid w:val="00BE63C5"/>
    <w:rsid w:val="00BE6522"/>
    <w:rsid w:val="00BE7E6E"/>
    <w:rsid w:val="00BF07D7"/>
    <w:rsid w:val="00BF28FF"/>
    <w:rsid w:val="00BF55A1"/>
    <w:rsid w:val="00C023F8"/>
    <w:rsid w:val="00C025A0"/>
    <w:rsid w:val="00C07486"/>
    <w:rsid w:val="00C1323B"/>
    <w:rsid w:val="00C151E1"/>
    <w:rsid w:val="00C1735E"/>
    <w:rsid w:val="00C20314"/>
    <w:rsid w:val="00C20E97"/>
    <w:rsid w:val="00C25344"/>
    <w:rsid w:val="00C31F2C"/>
    <w:rsid w:val="00C3324F"/>
    <w:rsid w:val="00C337F9"/>
    <w:rsid w:val="00C3712C"/>
    <w:rsid w:val="00C424D3"/>
    <w:rsid w:val="00C46239"/>
    <w:rsid w:val="00C4626D"/>
    <w:rsid w:val="00C46458"/>
    <w:rsid w:val="00C511EE"/>
    <w:rsid w:val="00C5409B"/>
    <w:rsid w:val="00C55031"/>
    <w:rsid w:val="00C55A86"/>
    <w:rsid w:val="00C5781E"/>
    <w:rsid w:val="00C57B4B"/>
    <w:rsid w:val="00C61039"/>
    <w:rsid w:val="00C62F1B"/>
    <w:rsid w:val="00C642AB"/>
    <w:rsid w:val="00C64A11"/>
    <w:rsid w:val="00C6525B"/>
    <w:rsid w:val="00C654AC"/>
    <w:rsid w:val="00C678C7"/>
    <w:rsid w:val="00C7344F"/>
    <w:rsid w:val="00C75DB6"/>
    <w:rsid w:val="00C828B5"/>
    <w:rsid w:val="00C82F85"/>
    <w:rsid w:val="00C838A6"/>
    <w:rsid w:val="00C83A0B"/>
    <w:rsid w:val="00C8431E"/>
    <w:rsid w:val="00C84A75"/>
    <w:rsid w:val="00C904DB"/>
    <w:rsid w:val="00C91938"/>
    <w:rsid w:val="00C94B46"/>
    <w:rsid w:val="00C94CB1"/>
    <w:rsid w:val="00C97267"/>
    <w:rsid w:val="00CA0C7A"/>
    <w:rsid w:val="00CA1BEF"/>
    <w:rsid w:val="00CA2212"/>
    <w:rsid w:val="00CA2348"/>
    <w:rsid w:val="00CA6294"/>
    <w:rsid w:val="00CB05D0"/>
    <w:rsid w:val="00CB06F2"/>
    <w:rsid w:val="00CB0F95"/>
    <w:rsid w:val="00CB14B3"/>
    <w:rsid w:val="00CB184D"/>
    <w:rsid w:val="00CB2238"/>
    <w:rsid w:val="00CB2AFF"/>
    <w:rsid w:val="00CB2C1C"/>
    <w:rsid w:val="00CB56B8"/>
    <w:rsid w:val="00CB5CD0"/>
    <w:rsid w:val="00CB6276"/>
    <w:rsid w:val="00CB656D"/>
    <w:rsid w:val="00CB7B89"/>
    <w:rsid w:val="00CC36E2"/>
    <w:rsid w:val="00CD6017"/>
    <w:rsid w:val="00CE31DF"/>
    <w:rsid w:val="00CF678E"/>
    <w:rsid w:val="00CF773C"/>
    <w:rsid w:val="00CF77C2"/>
    <w:rsid w:val="00D01130"/>
    <w:rsid w:val="00D01F3D"/>
    <w:rsid w:val="00D0634E"/>
    <w:rsid w:val="00D10930"/>
    <w:rsid w:val="00D13291"/>
    <w:rsid w:val="00D14A4D"/>
    <w:rsid w:val="00D14F55"/>
    <w:rsid w:val="00D16D7C"/>
    <w:rsid w:val="00D249B8"/>
    <w:rsid w:val="00D25FC7"/>
    <w:rsid w:val="00D27616"/>
    <w:rsid w:val="00D3570D"/>
    <w:rsid w:val="00D4464E"/>
    <w:rsid w:val="00D467DC"/>
    <w:rsid w:val="00D553B7"/>
    <w:rsid w:val="00D5563D"/>
    <w:rsid w:val="00D55841"/>
    <w:rsid w:val="00D5670B"/>
    <w:rsid w:val="00D57FD6"/>
    <w:rsid w:val="00D60777"/>
    <w:rsid w:val="00D613B0"/>
    <w:rsid w:val="00D61F99"/>
    <w:rsid w:val="00D62038"/>
    <w:rsid w:val="00D62043"/>
    <w:rsid w:val="00D65BAC"/>
    <w:rsid w:val="00D67EDD"/>
    <w:rsid w:val="00D7244D"/>
    <w:rsid w:val="00D738C9"/>
    <w:rsid w:val="00D75D38"/>
    <w:rsid w:val="00D773BC"/>
    <w:rsid w:val="00D813A6"/>
    <w:rsid w:val="00D82E9B"/>
    <w:rsid w:val="00D84A76"/>
    <w:rsid w:val="00D91A61"/>
    <w:rsid w:val="00D94B6C"/>
    <w:rsid w:val="00DA0DC8"/>
    <w:rsid w:val="00DA1005"/>
    <w:rsid w:val="00DA15F8"/>
    <w:rsid w:val="00DB4A39"/>
    <w:rsid w:val="00DB58F1"/>
    <w:rsid w:val="00DB59AA"/>
    <w:rsid w:val="00DC3F5A"/>
    <w:rsid w:val="00DC5F96"/>
    <w:rsid w:val="00DC6E70"/>
    <w:rsid w:val="00DD36A7"/>
    <w:rsid w:val="00DD640E"/>
    <w:rsid w:val="00DE190C"/>
    <w:rsid w:val="00DE3A19"/>
    <w:rsid w:val="00DE51C0"/>
    <w:rsid w:val="00DE65B6"/>
    <w:rsid w:val="00DF208E"/>
    <w:rsid w:val="00DF28FA"/>
    <w:rsid w:val="00DF33B6"/>
    <w:rsid w:val="00DF615A"/>
    <w:rsid w:val="00DF764B"/>
    <w:rsid w:val="00E013FA"/>
    <w:rsid w:val="00E047FD"/>
    <w:rsid w:val="00E05379"/>
    <w:rsid w:val="00E05895"/>
    <w:rsid w:val="00E06E60"/>
    <w:rsid w:val="00E06F2A"/>
    <w:rsid w:val="00E071EE"/>
    <w:rsid w:val="00E07629"/>
    <w:rsid w:val="00E107E2"/>
    <w:rsid w:val="00E12453"/>
    <w:rsid w:val="00E143A5"/>
    <w:rsid w:val="00E153B9"/>
    <w:rsid w:val="00E170DE"/>
    <w:rsid w:val="00E26BD3"/>
    <w:rsid w:val="00E27832"/>
    <w:rsid w:val="00E319D3"/>
    <w:rsid w:val="00E31EAF"/>
    <w:rsid w:val="00E33FC7"/>
    <w:rsid w:val="00E362D2"/>
    <w:rsid w:val="00E405C3"/>
    <w:rsid w:val="00E41163"/>
    <w:rsid w:val="00E41FA1"/>
    <w:rsid w:val="00E46496"/>
    <w:rsid w:val="00E46FB0"/>
    <w:rsid w:val="00E50064"/>
    <w:rsid w:val="00E504B3"/>
    <w:rsid w:val="00E54DD1"/>
    <w:rsid w:val="00E62F6F"/>
    <w:rsid w:val="00E666A3"/>
    <w:rsid w:val="00E71725"/>
    <w:rsid w:val="00E74FAB"/>
    <w:rsid w:val="00E761AA"/>
    <w:rsid w:val="00E76942"/>
    <w:rsid w:val="00E77D55"/>
    <w:rsid w:val="00E81732"/>
    <w:rsid w:val="00E81942"/>
    <w:rsid w:val="00E83B1C"/>
    <w:rsid w:val="00E85E7C"/>
    <w:rsid w:val="00E85F47"/>
    <w:rsid w:val="00E86A2F"/>
    <w:rsid w:val="00E8772F"/>
    <w:rsid w:val="00E957AC"/>
    <w:rsid w:val="00E97978"/>
    <w:rsid w:val="00EA0589"/>
    <w:rsid w:val="00EA285F"/>
    <w:rsid w:val="00EA46FA"/>
    <w:rsid w:val="00EA6D97"/>
    <w:rsid w:val="00EB1B0C"/>
    <w:rsid w:val="00EB2874"/>
    <w:rsid w:val="00EB2E0C"/>
    <w:rsid w:val="00EB64AD"/>
    <w:rsid w:val="00EB7EA5"/>
    <w:rsid w:val="00EC6134"/>
    <w:rsid w:val="00EC7ABA"/>
    <w:rsid w:val="00ED241D"/>
    <w:rsid w:val="00ED31FF"/>
    <w:rsid w:val="00ED349F"/>
    <w:rsid w:val="00ED4753"/>
    <w:rsid w:val="00ED4C56"/>
    <w:rsid w:val="00ED56AB"/>
    <w:rsid w:val="00ED629E"/>
    <w:rsid w:val="00EE043E"/>
    <w:rsid w:val="00EE1087"/>
    <w:rsid w:val="00EE3164"/>
    <w:rsid w:val="00EE381C"/>
    <w:rsid w:val="00EE7F4A"/>
    <w:rsid w:val="00EF08DE"/>
    <w:rsid w:val="00EF0B22"/>
    <w:rsid w:val="00EF121B"/>
    <w:rsid w:val="00EF3617"/>
    <w:rsid w:val="00EF3AEF"/>
    <w:rsid w:val="00EF52E1"/>
    <w:rsid w:val="00EF6E15"/>
    <w:rsid w:val="00F00B44"/>
    <w:rsid w:val="00F0218A"/>
    <w:rsid w:val="00F04BEA"/>
    <w:rsid w:val="00F06BC0"/>
    <w:rsid w:val="00F0737F"/>
    <w:rsid w:val="00F10527"/>
    <w:rsid w:val="00F107FC"/>
    <w:rsid w:val="00F121B4"/>
    <w:rsid w:val="00F153DA"/>
    <w:rsid w:val="00F169FB"/>
    <w:rsid w:val="00F17E48"/>
    <w:rsid w:val="00F258FD"/>
    <w:rsid w:val="00F25AF6"/>
    <w:rsid w:val="00F25C6A"/>
    <w:rsid w:val="00F30CDC"/>
    <w:rsid w:val="00F35CFF"/>
    <w:rsid w:val="00F36664"/>
    <w:rsid w:val="00F3708A"/>
    <w:rsid w:val="00F37154"/>
    <w:rsid w:val="00F40AFE"/>
    <w:rsid w:val="00F40FF0"/>
    <w:rsid w:val="00F441FD"/>
    <w:rsid w:val="00F4549A"/>
    <w:rsid w:val="00F46FF8"/>
    <w:rsid w:val="00F47D30"/>
    <w:rsid w:val="00F50C3D"/>
    <w:rsid w:val="00F51B08"/>
    <w:rsid w:val="00F52644"/>
    <w:rsid w:val="00F53ABA"/>
    <w:rsid w:val="00F53B8F"/>
    <w:rsid w:val="00F569F1"/>
    <w:rsid w:val="00F573B5"/>
    <w:rsid w:val="00F612A0"/>
    <w:rsid w:val="00F6321D"/>
    <w:rsid w:val="00F73885"/>
    <w:rsid w:val="00F84746"/>
    <w:rsid w:val="00F90AA9"/>
    <w:rsid w:val="00F967FB"/>
    <w:rsid w:val="00F97B8E"/>
    <w:rsid w:val="00F97C55"/>
    <w:rsid w:val="00FA0346"/>
    <w:rsid w:val="00FA164B"/>
    <w:rsid w:val="00FA23DA"/>
    <w:rsid w:val="00FA385B"/>
    <w:rsid w:val="00FA61B9"/>
    <w:rsid w:val="00FB3C02"/>
    <w:rsid w:val="00FB4C36"/>
    <w:rsid w:val="00FB70D7"/>
    <w:rsid w:val="00FC36EC"/>
    <w:rsid w:val="00FC52EC"/>
    <w:rsid w:val="00FC5A4D"/>
    <w:rsid w:val="00FD65BF"/>
    <w:rsid w:val="00FD6ED8"/>
    <w:rsid w:val="00FE4105"/>
    <w:rsid w:val="00FE4310"/>
    <w:rsid w:val="00FE53BB"/>
    <w:rsid w:val="00FE7A5F"/>
    <w:rsid w:val="00FE7D3D"/>
    <w:rsid w:val="00FF2109"/>
    <w:rsid w:val="00FF3E7F"/>
    <w:rsid w:val="00FF6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AD2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4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4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1062</Words>
  <Characters>6054</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Tarjan</dc:creator>
  <cp:lastModifiedBy>ROBERT E TARJAN</cp:lastModifiedBy>
  <cp:revision>5</cp:revision>
  <cp:lastPrinted>2011-11-03T17:47:00Z</cp:lastPrinted>
  <dcterms:created xsi:type="dcterms:W3CDTF">2013-04-09T20:21:00Z</dcterms:created>
  <dcterms:modified xsi:type="dcterms:W3CDTF">2013-04-09T21:33:00Z</dcterms:modified>
</cp:coreProperties>
</file>